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NOTICE OF SETTLEMENT</w:t>
            </w:r>
            <w:r>
              <w:rPr/>
            </w:r>
          </w:p>
        </w:tc>
      </w:tr>
    </w:tbl>
    <w:p>
      <w:pPr/>
    </w:p>
    <w:p>
      <w:r>
        <w:rPr>
          <w:color w:val="000000"/>
          <w:rFonts w:ascii="Times New Roman  (TT)" w:hAnsi="Times New Roman  (TT)"/>
          <w:sz w:val="24"/>
        </w:rPr>
        <w:t xml:space="preserve">YOU ARE HEREBY NOTIFIED that, pursuant to prior Notice and the Commission’s Rules of Procedure, the Commission Staff, Idaho Power Company and various intervenors to this proceeding have reached a Settlement Agreement resolving all of the outstanding issues raised by Idaho Power’s Application in this case.</w:t>
      </w:r>
      <w:r>
        <w:rPr/>
      </w:r>
    </w:p>
    <w:p>
      <w:r>
        <w:rPr>
          <w:color w:val="000000"/>
          <w:rFonts w:ascii="Times New Roman  (TT)" w:hAnsi="Times New Roman  (TT)"/>
          <w:sz w:val="24"/>
        </w:rPr>
        <w:t xml:space="preserve">YOU ARE FURTHER NOTIFIED that the aforementioned parties will present the Settlement Agreement to the Commission for its consideration during the course of the previously scheduled evidentiary hearing to be conducted on </w:t>
      </w:r>
      <w:r>
        <w:rPr>
          <w:color w:val="000000"/>
          <w:rFonts w:ascii="Times New Roman  (TT)" w:hAnsi="Times New Roman  (TT)"/>
          <w:sz w:val="24"/>
        </w:rPr>
        <w:t xml:space="preserve">TUESDAY, OCTOBER 10, 1995, COMMENCING AT 10:00 A.M., AT THE OFFICES OF THE IDAHO PUBLIC UTILITIES COMMISSION, 472 WEST WASHINGTON STREET, BOISE, IDAHO, (208) 334-0300</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copies of the Settlement Agreement may be obtained by contacting the Commission Secretary, Idaho Public Utilities Commission, PO Box 83720, Boise, Idaho 83720-0075 or by calling (208) 334-0338.</w:t>
      </w:r>
      <w:r>
        <w:rPr/>
      </w:r>
    </w:p>
    <w:p>
      <w:r>
        <w:rPr>
          <w:color w:val="000000"/>
          <w:rFonts w:ascii="Times New Roman  (TT)" w:hAnsi="Times New Roman  (TT)"/>
          <w:sz w:val="24"/>
        </w:rPr>
        <w:t xml:space="preserve">DATED at Boise, Idaho this day of September 1995.</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vld/N-IPC-E-95-11.bp6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