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IMPLEMENT THE POWER COST ADJUSTMENT RATE FOR ELECTRIC SERVICE TO CUSTOMERS IN THE STATE OF IDAHO FOR THE PERIOD MAY 16, 1996 THROUGH MAY 15, 1997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IPC-E-96-5</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26433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April 15, 1996, Idaho Power Company (Idaho Power; Company) filed an Application with the Idaho Public Utilities Commission (Commission) for approval of Tariff No. 101 implementing a power cost adjustment (PCA) at the rate of -0.1524¢/kWh for the period May 16, 1996 through May 15, 1997.</w:t>
      </w:r>
      <w:r>
        <w:rPr>
          <w:vertAlign w:val="baseline"/>
        </w:rPr>
      </w:r>
    </w:p>
    <w:p>
      <w:r>
        <w:rPr>
          <w:color w:val="000000"/>
          <w:rFonts w:ascii="Times New Roman" w:hAnsi="Times New Roman"/>
          <w:sz w:val="24"/>
          <w:vertAlign w:val="baseline"/>
        </w:rPr>
        <w:t xml:space="preserve">The Company’s Application is made pursuant to Commission Order No. 24806 issued in Case No. IPC-E-92-25 in which the Commission approved a PCA for Idaho Power to adjust customer rates for variations in the Company’s power supply costs.</w:t>
      </w:r>
      <w:r>
        <w:rPr>
          <w:vertAlign w:val="baseline"/>
        </w:rPr>
      </w:r>
    </w:p>
    <w:p>
      <w:r>
        <w:rPr>
          <w:color w:val="000000"/>
          <w:rFonts w:ascii="Times New Roman" w:hAnsi="Times New Roman"/>
          <w:sz w:val="24"/>
          <w:vertAlign w:val="baseline"/>
        </w:rPr>
        <w:t xml:space="preserve">The adjustment requested by Idaho Power consists of: (1) 90% of the difference  between the projected power supply costs and the Commission’s approved base power supply costs for Idaho Power and (2) the true-up.  The Company states that the projected power supply costs were computed in compliance with Commission Order No. 24806 by inserting the National Weather Service Northwest River Forecast Center’s projection of 6.75 million acre feet of April through July Brownlee streamflow run-off into the Commission-adopted equation for projecting PCA costs.  The resulting projected power cost of $49,311,491, Idaho Power contends, equates to a cost of 0.3547¢/kWh.  This is -0.1386¢/kWh lower than the Commission approved base of 0.4933¢/kWh.  By Commission Order No. 25880 issued in Case No. IPC-E-94-5, Idaho Power is authorized to adjust rates by 90% of the -0.1386¢/kWh difference or -0.1247¢/kWh.</w:t>
      </w:r>
      <w:r>
        <w:rPr>
          <w:vertAlign w:val="baseline"/>
        </w:rPr>
      </w:r>
    </w:p>
    <w:p>
      <w:r>
        <w:rPr>
          <w:color w:val="000000"/>
          <w:rFonts w:ascii="Times New Roman" w:hAnsi="Times New Roman"/>
          <w:sz w:val="24"/>
          <w:vertAlign w:val="baseline"/>
        </w:rPr>
        <w:t xml:space="preserve">The true-up component of the PCA is based upon the difference between the previous period’s projected power supply cost and the power supply cost actually incurred adjusted to eliminate the effects of load changes and also adjusted to reflect the Commission authorized cost sharing percentage.  In addition, the true-up also includes 100% of the difference between the base qualifying facility (QF) purchase expense and the QF purchase expense actually incurred.  According to Idaho Power, these computations produce a true-up of -0.0502¢/kWh based upon an over-collection by the Company of $5,393,174 during the April 1995 through March 1996 PCA accounting period.</w:t>
      </w:r>
      <w:r>
        <w:rPr>
          <w:vertAlign w:val="baseline"/>
        </w:rPr>
      </w:r>
    </w:p>
    <w:p>
      <w:r>
        <w:rPr>
          <w:color w:val="000000"/>
          <w:rFonts w:ascii="Times New Roman" w:hAnsi="Times New Roman"/>
          <w:sz w:val="24"/>
          <w:vertAlign w:val="baseline"/>
        </w:rPr>
        <w:t xml:space="preserve">With this PCA true-up the Company also proposes to correct a computational error that has been made in all previous true-up calculations.  The Company not only proposes to correct the calculation for the 1995/1996 true-up, but to recapture the difference between the correct and incorrect calculation of the 1994/1995 true-up.  The recovery of the incorrectly calculated 1994/1995 true-up is part of the PCA rate in place today.  The Company calculates this portion of its true-up to be 0.0225¢/kWh.  The proposed net true-up is -0.0277¢/kWh.</w:t>
      </w:r>
      <w:r>
        <w:rPr>
          <w:vertAlign w:val="baseline"/>
        </w:rPr>
      </w:r>
    </w:p>
    <w:p>
      <w:r>
        <w:rPr>
          <w:color w:val="000000"/>
          <w:rFonts w:ascii="Times New Roman" w:hAnsi="Times New Roman"/>
          <w:sz w:val="24"/>
          <w:vertAlign w:val="baseline"/>
        </w:rPr>
        <w:t xml:space="preserve">The difference between the projected power supply cost and the base power supply cost and the true-up combine to produce a PCA for the period May 16, 1996 through May 15, 1997 of -0.1524¢/kWh.</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IPC-E-96-5.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  The Commission further finds it reasonable to shorten the standard comment period.</w:t>
      </w:r>
      <w:r>
        <w:rPr>
          <w:vertAlign w:val="baseline"/>
        </w:rPr>
      </w:r>
    </w:p>
    <w:p>
      <w:r>
        <w:rPr>
          <w:color w:val="000000"/>
          <w:rFonts w:ascii="Times New Roman" w:hAnsi="Times New Roman"/>
          <w:sz w:val="24"/>
          <w:vertAlign w:val="baseline"/>
        </w:rPr>
        <w:t xml:space="preserve">YOU ARE FURTHER NOTIFIED that the Commission will not hold a hearing in this proceeding unless it</w:t>
      </w:r>
      <w:r>
        <w:rPr>
          <w:color w:val="000000"/>
          <w:rFonts w:ascii="Times New Roman" w:hAnsi="Times New Roman"/>
          <w:sz w:val="24"/>
          <w:vertAlign w:val="baseline"/>
        </w:rPr>
        <w:t xml:space="preserve">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in Case No. IPC-E-96-5 is</w:t>
      </w:r>
      <w:r>
        <w:rPr>
          <w:color w:val="000000"/>
          <w:rFonts w:ascii="Times New Roman" w:hAnsi="Times New Roman"/>
          <w:sz w:val="24"/>
          <w:vertAlign w:val="baseline"/>
        </w:rPr>
        <w:t xml:space="preserve"> Thursday, May 9, 1996</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IPC-E-96-5 should be mailed to the Commission and the Company at the addresses reflected below:</w:t>
      </w:r>
      <w:r>
        <w:rPr>
          <w:vertAlign w:val="baseline"/>
        </w:rPr>
      </w:r>
    </w:p>
    <w:p>
      <w:r>
        <w:rPr>
          <w:vertAlign w:val="baseline"/>
        </w:rPr>
      </w:r>
    </w:p>
    <w:p>
      <w:r>
        <w:rPr>
          <w:color w:val="000000"/>
          <w:rFonts w:ascii="Times New Roman" w:hAnsi="Times New Roman"/>
          <w:sz w:val="24"/>
          <w:vertAlign w:val="baseline"/>
        </w:rPr>
        <w:t xml:space="preserve">COMMISSION SECRETARYLARRY D. RIPLEY</w:t>
      </w:r>
      <w:r>
        <w:rPr>
          <w:vertAlign w:val="baseline"/>
        </w:rPr>
      </w:r>
    </w:p>
    <w:p>
      <w:r>
        <w:rPr>
          <w:color w:val="000000"/>
          <w:rFonts w:ascii="Times New Roman" w:hAnsi="Times New Roman"/>
          <w:sz w:val="24"/>
          <w:vertAlign w:val="baseline"/>
        </w:rPr>
        <w:t xml:space="preserve">IDAHO PUBLIC UTILITIES COMMISSIONGREGORY W. SAID</w:t>
      </w:r>
      <w:r>
        <w:rPr>
          <w:vertAlign w:val="baseline"/>
        </w:rPr>
      </w:r>
    </w:p>
    <w:p>
      <w:r>
        <w:rPr>
          <w:color w:val="000000"/>
          <w:rFonts w:ascii="Times New Roman" w:hAnsi="Times New Roman"/>
          <w:sz w:val="24"/>
          <w:vertAlign w:val="baseline"/>
        </w:rPr>
        <w:t xml:space="preserve">PO BOX 83720IDAHO POWER COMPANY</w:t>
      </w:r>
      <w:r>
        <w:rPr>
          <w:vertAlign w:val="baseline"/>
        </w:rPr>
      </w:r>
    </w:p>
    <w:p>
      <w:r>
        <w:rPr>
          <w:color w:val="000000"/>
          <w:rFonts w:ascii="Times New Roman" w:hAnsi="Times New Roman"/>
          <w:sz w:val="24"/>
          <w:vertAlign w:val="baseline"/>
        </w:rPr>
        <w:t xml:space="preserve">BOISE, IDAHO  83720-0074PO BOX 70</w:t>
      </w:r>
      <w:r>
        <w:rPr>
          <w:vertAlign w:val="baseline"/>
        </w:rPr>
      </w:r>
    </w:p>
    <w:p>
      <w:r>
        <w:rPr>
          <w:color w:val="000000"/>
          <w:rFonts w:ascii="Times New Roman" w:hAnsi="Times New Roman"/>
          <w:sz w:val="24"/>
          <w:vertAlign w:val="baseline"/>
        </w:rPr>
        <w:t xml:space="preserve">BOISE, ID 83707-0070</w:t>
      </w:r>
      <w:r>
        <w:rPr>
          <w:vertAlign w:val="baseline"/>
        </w:rPr>
      </w:r>
    </w:p>
    <w:p>
      <w:r>
        <w:rPr>
          <w:color w:val="000000"/>
          <w:rFonts w:ascii="Times New Roman" w:hAnsi="Times New Roman"/>
          <w:sz w:val="24"/>
          <w:vertAlign w:val="baseline"/>
        </w:rPr>
        <w:t xml:space="preserve">Street Address for Express Mail:</w:t>
      </w:r>
      <w:r>
        <w:rPr>
          <w:vertAlign w:val="baseline"/>
        </w:rPr>
      </w:r>
    </w:p>
    <w:p>
      <w:r>
        <w:rPr>
          <w:vertAlign w:val="baseline"/>
        </w:rPr>
      </w:r>
    </w:p>
    <w:p>
      <w:r>
        <w:rPr>
          <w:color w:val="000000"/>
          <w:rFonts w:ascii="Times New Roman" w:hAnsi="Times New Roman"/>
          <w:sz w:val="24"/>
          <w:vertAlign w:val="baseline"/>
        </w:rPr>
        <w:t xml:space="preserve">472 W. WASHINGTON ST</w:t>
      </w:r>
      <w:r>
        <w:rPr>
          <w:vertAlign w:val="baseline"/>
        </w:rPr>
      </w:r>
    </w:p>
    <w:p>
      <w:r>
        <w:rPr>
          <w:color w:val="000000"/>
          <w:rFonts w:ascii="Times New Roman" w:hAnsi="Times New Roman"/>
          <w:sz w:val="24"/>
          <w:vertAlign w:val="baseline"/>
        </w:rPr>
        <w:t xml:space="preserve">BOISE, IDAHO  83702-5983</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IPC-E-96-5 together with accompanying attachments can be viewed during regular business hours at the offices of the Idaho Public Utilities Commission, 472 West Washington Street, Boise, Idaho and at the general offices of Idaho Power Company, 1221 West Idaho Street, Boise, Idaho.</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and the Commission does hereby approve the foregoing scheduling in Case No. IPC-E-96-5.</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JEAN JEWELL</w:t>
      </w:r>
      <w:r>
        <w:rPr>
          <w:vertAlign w:val="baseline"/>
        </w:rPr>
      </w:r>
    </w:p>
    <w:p>
      <w:r>
        <w:rPr>
          <w:color w:val="000000"/>
          <w:rFonts w:ascii="Times New Roman" w:hAnsi="Times New Roman"/>
          <w:sz w:val="24"/>
          <w:vertAlign w:val="baseline"/>
        </w:rPr>
        <w:t xml:space="preserve">Assistant Commission Secretary</w:t>
      </w:r>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bls/O:IPC-E-96-5.sw</w:t>
      </w:r>
      <w:r>
        <w:rPr>
          <w:color w:val="000000"/>
          <w:rFonts w:ascii="Times New Roman" w:hAnsi="Times New Roman"/>
          <w:sz w:val="18"/>
          <w:vertAlign w:val="baseline"/>
        </w:rPr>
        <w:t xml:space="preserve">  </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26,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