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RICK STERLING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FROM:SCOTT WOODBURY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DATE:AUGUST 21,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IPC-E-96-15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FIRM ENERGY SALES AGREEMENT—AMENDMENT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LITTLE WOOD RIVER RESERVOIR HYDRO PROJECT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The attached proposed Minute Entry is tendered in lieu of a more formal decision memorandum.  The amendment changes are now standard.  Staff recommends approval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vld/M:ipce9615.sw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