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BILL EASTLAKE</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FROM:DON HOWELL</w:t>
      </w:r>
      <w:r>
        <w:rPr/>
      </w:r>
    </w:p>
    <w:p>
      <w:r>
        <w:rPr/>
      </w:r>
    </w:p>
    <w:p>
      <w:r>
        <w:rPr>
          <w:color w:val="000000"/>
          <w:rFonts w:ascii="Times New Roman" w:hAnsi="Times New Roman"/>
          <w:sz w:val="24"/>
        </w:rPr>
        <w:t xml:space="preserve">DATE:JUNE 26, 1998</w:t>
      </w:r>
      <w:r>
        <w:rPr/>
      </w:r>
    </w:p>
    <w:p>
      <w:r>
        <w:rPr/>
      </w:r>
    </w:p>
    <w:p>
      <w:r>
        <w:rPr>
          <w:color w:val="000000"/>
          <w:rFonts w:ascii="Times New Roman" w:hAnsi="Times New Roman"/>
          <w:sz w:val="24"/>
        </w:rPr>
        <w:t xml:space="preserve">RE:ERRATA TO PACIFICORP’S SECURITY EXEMPTION ORDER, CASE NO. PAC-E-98-2</w:t>
      </w:r>
      <w:r>
        <w:rPr/>
      </w:r>
    </w:p>
    <w:p>
      <w:r>
        <w:rPr/>
      </w:r>
    </w:p>
    <w:p>
      <w:r>
        <w:rPr/>
      </w:r>
    </w:p>
    <w:p>
      <w:r>
        <w:rPr>
          <w:color w:val="000000"/>
          <w:rFonts w:ascii="Times New Roman" w:hAnsi="Times New Roman"/>
          <w:sz w:val="24"/>
        </w:rPr>
        <w:t xml:space="preserve">On June 18, 1998, the Commission issued Order No. 27583 granting PacifiCorp an exemption from the security issuance procedures encompassed in </w:t>
      </w:r>
      <w:r>
        <w:rPr>
          <w:color w:val="000000"/>
          <w:rFonts w:ascii="Times New Roman" w:hAnsi="Times New Roman"/>
          <w:sz w:val="24"/>
        </w:rPr>
        <w:t xml:space="preserve">Idaho Code </w:t>
      </w:r>
      <w:r>
        <w:rPr>
          <w:color w:val="000000"/>
          <w:rFonts w:ascii="Times New Roman" w:hAnsi="Times New Roman"/>
          <w:sz w:val="24"/>
        </w:rPr>
        <w:t xml:space="preserve">§§ 61-901 and -902.  Although the Company sought the flexibility to use some of the proceeds for non-utility purposes, the Commission’s Order did not specifically grant the exemption which would authorize such purposes.  Order No. 27583 is attached.</w:t>
      </w:r>
      <w:r>
        <w:rPr/>
      </w:r>
    </w:p>
    <w:p>
      <w:r>
        <w:rPr>
          <w:color w:val="000000"/>
          <w:rFonts w:ascii="Times New Roman" w:hAnsi="Times New Roman"/>
          <w:sz w:val="24"/>
        </w:rPr>
        <w:t xml:space="preserve">To correct this unintended consequence, the Staff and the Company concur and recommend that the Commission consider changing the last sentence on the first page of Order No. 27583.  More specifically, the parties recommend that the Commission issue an Errata with the following changes to that last sentence on page 1.</w:t>
      </w:r>
      <w:r>
        <w:rPr/>
      </w:r>
    </w:p>
    <w:p>
      <w:r>
        <w:rPr>
          <w:color w:val="000000"/>
          <w:rFonts w:ascii="Times New Roman" w:hAnsi="Times New Roman"/>
          <w:sz w:val="24"/>
        </w:rPr>
        <w:t xml:space="preserve">“</w:t>
      </w:r>
      <w:r>
        <w:rPr>
          <w:color w:val="000000"/>
          <w:rFonts w:ascii="Times New Roman" w:hAnsi="Times New Roman"/>
          <w:sz w:val="24"/>
        </w:rPr>
        <w:t xml:space="preserve">Absent the exemption requested by the Company,</w:t>
      </w:r>
      <w:r>
        <w:rPr>
          <w:color w:val="000000"/>
          <w:rFonts w:ascii="Times New Roman" w:hAnsi="Times New Roman"/>
          <w:sz w:val="24"/>
        </w:rPr>
        <w:t xml:space="preserve">proceeds from the sale of the common stock may be utilized </w:t>
      </w:r>
      <w:r>
        <w:rPr>
          <w:color w:val="000000"/>
          <w:rFonts w:ascii="Times New Roman" w:hAnsi="Times New Roman"/>
          <w:sz w:val="24"/>
        </w:rPr>
        <w:t xml:space="preserve">only </w:t>
      </w:r>
      <w:r>
        <w:rPr>
          <w:color w:val="000000"/>
          <w:rFonts w:ascii="Times New Roman" w:hAnsi="Times New Roman"/>
          <w:sz w:val="24"/>
        </w:rPr>
        <w:t xml:space="preserve">for general utility purposes including improvement or maintenance of services or facilities, construction purposes, acquisition of utility property, or to reimburse the Company’s treasury. </w:t>
      </w:r>
      <w:r>
        <w:rPr>
          <w:color w:val="000000"/>
          <w:rFonts w:ascii="Times New Roman" w:hAnsi="Times New Roman"/>
          <w:sz w:val="24"/>
        </w:rPr>
        <w:t xml:space="preserve">”</w:t>
      </w:r>
      <w:r>
        <w:rPr/>
      </w:r>
    </w:p>
    <w:p>
      <w:r>
        <w:rPr/>
      </w:r>
    </w:p>
    <w:p>
      <w:r>
        <w:rPr>
          <w:color w:val="000000"/>
          <w:rFonts w:ascii="Times New Roman" w:hAnsi="Times New Roman"/>
          <w:sz w:val="24"/>
        </w:rPr>
        <w:t xml:space="preserve">The Commission Staff recommends that the Commission approve this Errata.</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 Howell</w:t>
      </w:r>
      <w:r>
        <w:rPr/>
      </w:r>
    </w:p>
    <w:p>
      <w:r>
        <w:rPr>
          <w:color w:val="000000"/>
          <w:rFonts w:ascii="Times New Roman" w:hAnsi="Times New Roman"/>
          <w:sz w:val="16"/>
        </w:rPr>
        <w:t xml:space="preserve">vld/M:PAC-E-98-2.dh2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