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PACIFICORP DBA UTAH POWER &amp; LIGHT COMPANY FOR </w:t>
            </w:r>
            <w:r>
              <w:rPr>
                <w:color w:val="000000"/>
                <w:rFonts w:ascii="Times New Roman" w:hAnsi="Times New Roman"/>
                <w:sz w:val="24"/>
                <w:vertAlign w:val="baseline"/>
              </w:rPr>
              <w:t xml:space="preserve">A</w:t>
            </w:r>
            <w:r>
              <w:rPr>
                <w:color w:val="000000"/>
                <w:rFonts w:ascii="Times New Roman" w:hAnsi="Times New Roman"/>
                <w:sz w:val="24"/>
                <w:vertAlign w:val="baseline"/>
              </w:rPr>
              <w:t xml:space="preserve"> DECLARATORY RULING.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UPL-E-96-5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VACATED HEARING</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A public hearing in Case No. UPL-E-96-5 was previously scheduled for November 13, 1996, at the hearing room of the Idaho Industrial Commission, 2nd Floor, 317 Main Street, Boise, Idaho.  Because of a serious illness in the immediate family of Ron Barr, President of Earth Power Resources, Inc., the parties have stipulated to vacate the scheduled hearing.  The Commission has consented to the request of the parties.  </w:t>
      </w:r>
      <w:r>
        <w:rPr>
          <w:vertAlign w:val="baseline"/>
        </w:rPr>
      </w:r>
    </w:p>
    <w:p>
      <w:r>
        <w:rPr>
          <w:color w:val="000000"/>
          <w:rFonts w:ascii="Times New Roman" w:hAnsi="Times New Roman"/>
          <w:sz w:val="24"/>
          <w:vertAlign w:val="baseline"/>
        </w:rPr>
        <w:t xml:space="preserve">Accordingly, YOU ARE HEREBY NOTIFIED that the public hearing in Case No. UPL-E-96-5 previously scheduled for Wednesday, November 13, 1996, has been vacated.  The matter will be rescheduled for a later date pursuant to agreement of the parties and the Commission.</w:t>
      </w:r>
      <w:r>
        <w:rPr>
          <w:vertAlign w:val="baseline"/>
        </w:rPr>
      </w:r>
    </w:p>
    <w:p>
      <w:r>
        <w:rPr>
          <w:color w:val="000000"/>
          <w:rFonts w:ascii="Times New Roman" w:hAnsi="Times New Roman"/>
          <w:sz w:val="24"/>
          <w:vertAlign w:val="baseline"/>
        </w:rPr>
        <w:t xml:space="preserve">DATED at Boise, Idaho this day of November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vld/N:UPL-E-96-5.sw3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13,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