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2"/>
        </w:rPr>
        <w:t xml:space="preserve">November 7, 1997</w:t>
      </w:r>
      <w:r>
        <w:rPr/>
      </w:r>
    </w:p>
    <w:p>
      <w:r>
        <w:rPr/>
      </w:r>
    </w:p>
    <w:p>
      <w:r>
        <w:rPr/>
      </w:r>
    </w:p>
    <w:p>
      <w:r>
        <w:rPr/>
      </w:r>
    </w:p>
    <w:p>
      <w:r>
        <w:rPr>
          <w:color w:val="000000"/>
          <w:rFonts w:ascii="Times New Roman" w:hAnsi="Times New Roman"/>
          <w:sz w:val="22"/>
        </w:rPr>
        <w:t xml:space="preserve">Mr. Paul Redmond</w:t>
      </w:r>
      <w:r>
        <w:rPr/>
      </w:r>
    </w:p>
    <w:p>
      <w:r>
        <w:rPr>
          <w:color w:val="000000"/>
          <w:rFonts w:ascii="Times New Roman" w:hAnsi="Times New Roman"/>
          <w:sz w:val="22"/>
        </w:rPr>
        <w:t xml:space="preserve">Chief Executive Officer</w:t>
      </w:r>
      <w:r>
        <w:rPr/>
      </w:r>
    </w:p>
    <w:p>
      <w:r>
        <w:rPr>
          <w:color w:val="000000"/>
          <w:rFonts w:ascii="Times New Roman" w:hAnsi="Times New Roman"/>
          <w:sz w:val="22"/>
        </w:rPr>
        <w:t xml:space="preserve">The Washington Water Power Company</w:t>
      </w:r>
      <w:r>
        <w:rPr/>
      </w:r>
    </w:p>
    <w:p>
      <w:r>
        <w:rPr>
          <w:color w:val="000000"/>
          <w:rFonts w:ascii="Times New Roman" w:hAnsi="Times New Roman"/>
          <w:sz w:val="22"/>
        </w:rPr>
        <w:t xml:space="preserve">PO Box 3727</w:t>
      </w:r>
      <w:r>
        <w:rPr/>
      </w:r>
    </w:p>
    <w:p>
      <w:r>
        <w:rPr>
          <w:color w:val="000000"/>
          <w:rFonts w:ascii="Times New Roman" w:hAnsi="Times New Roman"/>
          <w:sz w:val="22"/>
        </w:rPr>
        <w:t xml:space="preserve">Spokane, WA 99220-3727</w:t>
      </w:r>
      <w:r>
        <w:rPr/>
      </w:r>
    </w:p>
    <w:p>
      <w:r>
        <w:rPr/>
      </w:r>
    </w:p>
    <w:p>
      <w:r>
        <w:rPr>
          <w:color w:val="000000"/>
          <w:rFonts w:ascii="Times New Roman" w:hAnsi="Times New Roman"/>
          <w:sz w:val="22"/>
        </w:rPr>
        <w:t xml:space="preserve">Mr. H. Douglas Young</w:t>
      </w:r>
      <w:r>
        <w:rPr/>
      </w:r>
    </w:p>
    <w:p>
      <w:r>
        <w:rPr>
          <w:color w:val="000000"/>
          <w:rFonts w:ascii="Times New Roman" w:hAnsi="Times New Roman"/>
          <w:sz w:val="22"/>
        </w:rPr>
        <w:t xml:space="preserve">Contract and Resource Administrator</w:t>
      </w:r>
      <w:r>
        <w:rPr/>
      </w:r>
    </w:p>
    <w:p>
      <w:r>
        <w:rPr>
          <w:color w:val="000000"/>
          <w:rFonts w:ascii="Times New Roman" w:hAnsi="Times New Roman"/>
          <w:sz w:val="22"/>
        </w:rPr>
        <w:t xml:space="preserve">The Washington Water Power Company</w:t>
      </w:r>
      <w:r>
        <w:rPr/>
      </w:r>
    </w:p>
    <w:p>
      <w:r>
        <w:rPr>
          <w:color w:val="000000"/>
          <w:rFonts w:ascii="Times New Roman" w:hAnsi="Times New Roman"/>
          <w:sz w:val="22"/>
        </w:rPr>
        <w:t xml:space="preserve">PO Box 3727</w:t>
      </w:r>
      <w:r>
        <w:rPr/>
      </w:r>
    </w:p>
    <w:p>
      <w:r>
        <w:rPr>
          <w:color w:val="000000"/>
          <w:rFonts w:ascii="Times New Roman" w:hAnsi="Times New Roman"/>
          <w:sz w:val="22"/>
        </w:rPr>
        <w:t xml:space="preserve">Spokane, WA 99220-3727</w:t>
      </w:r>
      <w:r>
        <w:rPr/>
      </w:r>
    </w:p>
    <w:p>
      <w:r>
        <w:rPr/>
      </w:r>
    </w:p>
    <w:p>
      <w:r>
        <w:rPr>
          <w:color w:val="000000"/>
          <w:rFonts w:ascii="Times New Roman" w:hAnsi="Times New Roman"/>
          <w:sz w:val="22"/>
        </w:rPr>
        <w:t xml:space="preserve">RE: Case No. WWP-E-97-9</w:t>
      </w:r>
      <w:r>
        <w:rPr/>
      </w:r>
    </w:p>
    <w:p>
      <w:r>
        <w:rPr>
          <w:color w:val="000000"/>
          <w:rFonts w:ascii="Times New Roman" w:hAnsi="Times New Roman"/>
          <w:sz w:val="22"/>
        </w:rPr>
        <w:t xml:space="preserve">        WWP 1997 Electric Integrated Resource Plan </w:t>
      </w:r>
      <w:r>
        <w:rPr/>
      </w:r>
    </w:p>
    <w:p>
      <w:r>
        <w:rPr/>
      </w:r>
    </w:p>
    <w:p>
      <w:r>
        <w:rPr>
          <w:color w:val="000000"/>
          <w:rFonts w:ascii="Times New Roman" w:hAnsi="Times New Roman"/>
          <w:sz w:val="22"/>
        </w:rPr>
        <w:t xml:space="preserve">Gentlemen:</w:t>
      </w:r>
      <w:r>
        <w:rPr/>
      </w:r>
    </w:p>
    <w:p>
      <w:r>
        <w:rPr/>
      </w:r>
    </w:p>
    <w:p>
      <w:r>
        <w:rPr>
          <w:color w:val="000000"/>
          <w:rFonts w:ascii="Times New Roman" w:hAnsi="Times New Roman"/>
          <w:sz w:val="22"/>
        </w:rPr>
        <w:t xml:space="preserve">Please be advised that the Commission has completed its review of the Company’s 1997 Electric Integrated Resource Plan submitted in Case No. WWP-E-97-9 and has considered the filings of record including the comments of Commission Staff.  By this letter we accept the filing and acknowledge that it satisfies the Commission’s requirements as set forth in Order No. 22299, Case No. U-1500-165.  We appreciate the Company’s efforts and hope that the preparation of the document has proven to be of operational benefit.</w:t>
      </w:r>
      <w:r>
        <w:rPr/>
      </w:r>
    </w:p>
    <w:p>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                                                                                                                                                </w:t>
      </w:r>
      <w:r>
        <w:rPr>
          <w:color w:val="000000"/>
          <w:rFonts w:ascii="Times New Roman" w:hAnsi="Times New Roman"/>
          <w:sz w:val="22"/>
        </w:rPr>
        <w:t xml:space="preserve">                  </w:t>
      </w:r>
      <w:r>
        <w:rPr/>
      </w:r>
    </w:p>
    <w:p>
      <w:r>
        <w:rPr>
          <w:color w:val="000000"/>
          <w:rFonts w:ascii="Times New Roman" w:hAnsi="Times New Roman"/>
          <w:sz w:val="22"/>
        </w:rPr>
        <w:t xml:space="preserve">DENNIS S. HANSEN,PRESIDENT</w:t>
      </w:r>
      <w:r>
        <w:rPr>
          <w:color w:val="000000"/>
          <w:rFonts w:ascii="Times New Roman" w:hAnsi="Times New Roman"/>
          <w:sz w:val="22"/>
        </w:rPr>
        <w:t xml:space="preserve">RALPH NELSON, COMMISSIONER</w:t>
      </w:r>
      <w:r>
        <w:rPr/>
      </w:r>
    </w:p>
    <w:p>
      <w:r>
        <w:rPr>
          <w:color w:val="000000"/>
          <w:rFonts w:ascii="Times New Roman" w:hAnsi="Times New Roman"/>
          <w:sz w:val="22"/>
        </w:rPr>
        <w:t xml:space="preserve">           </w:t>
      </w:r>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MARSHA H. SMITH, COMMISSIONER</w:t>
      </w:r>
      <w:r>
        <w:rPr/>
      </w:r>
    </w:p>
    <w:p>
      <w:r>
        <w:rPr/>
      </w:r>
    </w:p>
    <w:p>
      <w:r>
        <w:rPr>
          <w:color w:val="000000"/>
          <w:rFonts w:ascii="Times New Roman" w:hAnsi="Times New Roman"/>
          <w:sz w:val="22"/>
        </w:rPr>
        <w:t xml:space="preserve">SDW/cm</w:t>
      </w:r>
      <w:r>
        <w:rPr>
          <w:color w:val="000000"/>
          <w:rFonts w:ascii="Times New Roman" w:hAnsi="Times New Roman"/>
          <w:sz w:val="16"/>
        </w:rPr>
        <w:t xml:space="preserve">/L:redmond.sw</w:t>
      </w:r>
      <w:r>
        <w:rPr/>
      </w:r>
    </w:p>
    <w:p>
      <w:r>
        <w:rPr/>
      </w:r>
    </w:p>
    <w:p>
      <w:r>
        <w:rPr/>
      </w:r>
    </w:p>
    <w:p>
      <w:r>
        <w:rPr>
          <w:color w:val="000000"/>
          <w:rFonts w:ascii="Courier New" w:hAnsi="Courier New"/>
          <w:sz w:val="24"/>
        </w:rPr>
        <w:t xml:space="preserve">MR. PAUL REDMOND</w:t>
      </w:r>
      <w:r>
        <w:rPr/>
      </w:r>
    </w:p>
    <w:p>
      <w:r>
        <w:rPr>
          <w:color w:val="000000"/>
          <w:rFonts w:ascii="Courier New" w:hAnsi="Courier New"/>
          <w:sz w:val="24"/>
        </w:rPr>
        <w:t xml:space="preserve">CHIEF EXECUTIVE OFFICER</w:t>
      </w:r>
      <w:r>
        <w:rPr/>
      </w:r>
    </w:p>
    <w:p>
      <w:r>
        <w:rPr>
          <w:color w:val="000000"/>
          <w:rFonts w:ascii="Courier New" w:hAnsi="Courier New"/>
          <w:sz w:val="24"/>
        </w:rPr>
        <w:t xml:space="preserve">THE WASHINGTON WATER POWER COMPANY</w:t>
      </w:r>
      <w:r>
        <w:rPr/>
      </w:r>
    </w:p>
    <w:p>
      <w:r>
        <w:rPr>
          <w:color w:val="000000"/>
          <w:rFonts w:ascii="Courier New" w:hAnsi="Courier New"/>
          <w:sz w:val="24"/>
        </w:rPr>
        <w:t xml:space="preserve">PO BOX 3727</w:t>
      </w:r>
      <w:r>
        <w:rPr/>
      </w:r>
    </w:p>
    <w:p>
      <w:r>
        <w:rPr>
          <w:color w:val="000000"/>
          <w:rFonts w:ascii="Courier New" w:hAnsi="Courier New"/>
          <w:sz w:val="24"/>
        </w:rPr>
        <w:t xml:space="preserve">SPOKANE, WA 99220-3727</w:t>
      </w:r>
      <w:r>
        <w:rPr/>
      </w:r>
    </w:p>
    <w:p>
      <w:r>
        <w:rPr/>
      </w:r>
    </w:p>
    <w:p>
      <w:r>
        <w:rPr>
          <w:color w:val="000000"/>
          <w:rFonts w:ascii="Courier New" w:hAnsi="Courier New"/>
          <w:sz w:val="24"/>
        </w:rPr>
        <w:t xml:space="preserve">MR. H. DOUGLAS YOUNG</w:t>
      </w:r>
      <w:r>
        <w:rPr/>
      </w:r>
    </w:p>
    <w:p>
      <w:r>
        <w:rPr>
          <w:color w:val="000000"/>
          <w:rFonts w:ascii="Courier New" w:hAnsi="Courier New"/>
          <w:sz w:val="24"/>
        </w:rPr>
        <w:t xml:space="preserve">CONTRACT AND RESOURCE ADMINISTRATOR</w:t>
      </w:r>
      <w:r>
        <w:rPr/>
      </w:r>
    </w:p>
    <w:p>
      <w:r>
        <w:rPr>
          <w:color w:val="000000"/>
          <w:rFonts w:ascii="Courier New" w:hAnsi="Courier New"/>
          <w:sz w:val="24"/>
        </w:rPr>
        <w:t xml:space="preserve">THE WASHINGTON WATER POWER COMPANY</w:t>
      </w:r>
      <w:r>
        <w:rPr/>
      </w:r>
    </w:p>
    <w:p>
      <w:r>
        <w:rPr>
          <w:color w:val="000000"/>
          <w:rFonts w:ascii="Courier New" w:hAnsi="Courier New"/>
          <w:sz w:val="24"/>
        </w:rPr>
        <w:t xml:space="preserve">PO BOX 3727</w:t>
      </w:r>
      <w:r>
        <w:rPr/>
      </w:r>
    </w:p>
    <w:p>
      <w:r>
        <w:rPr>
          <w:color w:val="000000"/>
          <w:rFonts w:ascii="Courier New" w:hAnsi="Courier New"/>
          <w:sz w:val="24"/>
        </w:rPr>
        <w:t xml:space="preserve">SPOKANE, WA 99220-3727</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