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ALBION TELEPHONE COMPANY AND WESTEL, INC. FOR AN ORDER AUTHORIZING THE MERGER OF THE TWO COMPANIES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ALB-T-98-3</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ORDER NO.  27815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November 13, 1998, an Application was filed by Albion Telephone Company and Westel, Inc. requesting an order from the Commission authorizing the merger of the two companies.  Westel currently is a wholly-owned subsidiary of Albion.  Albion would be the surviving corporation following the merger.</w:t>
      </w:r>
      <w:r>
        <w:rPr>
          <w:vertAlign w:val="baseline"/>
        </w:rPr>
      </w:r>
    </w:p>
    <w:p>
      <w:r>
        <w:rPr>
          <w:color w:val="000000"/>
          <w:rFonts w:ascii="Times New Roman" w:hAnsi="Times New Roman"/>
          <w:sz w:val="24"/>
          <w:vertAlign w:val="baseline"/>
        </w:rPr>
        <w:t xml:space="preserve">YOU ARE FURTHER NOTIFIED that Albion is a regulated telephone company that provides basic local exchange and other telecommunication services in Cassia and Oneida Counties, Idaho.  Westel is a regulated telephone company that provides basic local exchange and other telecommunication services to the Malad, Arco, Howe and Moore exchanges in southeastern Idaho.</w:t>
      </w:r>
      <w:r>
        <w:rPr>
          <w:vertAlign w:val="baseline"/>
        </w:rPr>
      </w:r>
    </w:p>
    <w:p>
      <w:r>
        <w:rPr>
          <w:color w:val="000000"/>
          <w:rFonts w:ascii="Times New Roman" w:hAnsi="Times New Roman"/>
          <w:sz w:val="24"/>
          <w:vertAlign w:val="baseline"/>
        </w:rPr>
        <w:t xml:space="preserve">YOU ARE FURTHER NOTIFIED that, according to the joint Application, Westel was created as a subsidiary of Albion to acquire the Westel exchanges from U S WEST pursuant to a 1994 asset purchase agreement.  The purchase agreement required Westel to maintain U S WEST’s then existing local exchange rates for a period of three years.  The Application further states that the rate freeze for Westel has expired and both companies are subject to the same rate making criteria.  The Application further states that a merger will provide a number of cost saving advantages to both companies.  Merger of the companies may affect access charges to interexchange carriers, and certain custom calling feature charges.  </w:t>
      </w:r>
      <w:r>
        <w:rPr>
          <w:vertAlign w:val="baseline"/>
        </w:rPr>
      </w:r>
    </w:p>
    <w:p>
      <w:r>
        <w:rPr>
          <w:color w:val="000000"/>
          <w:rFonts w:ascii="NewCenturySchlbk" w:hAnsi="NewCenturySchlbk"/>
          <w:sz w:val="24"/>
          <w:vertAlign w:val="baseline"/>
        </w:rPr>
        <w:t xml:space="preserve">YOU ARE FURTHER NOTIFIED that the Application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ALB-T-98-3</w:t>
      </w:r>
      <w:r>
        <w:rPr>
          <w:color w:val="000000"/>
          <w:rFonts w:ascii="Times New Roman" w:hAnsi="Times New Roman"/>
          <w:sz w:val="24"/>
          <w:vertAlign w:val="baseline"/>
        </w:rPr>
        <w:t xml:space="preserve">.  The Commission has preliminarily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ALB-T-98-3</w:t>
      </w:r>
      <w:r>
        <w:rPr>
          <w:color w:val="000000"/>
          <w:rFonts w:ascii="Times New Roman" w:hAnsi="Times New Roman"/>
          <w:sz w:val="24"/>
          <w:vertAlign w:val="baseline"/>
        </w:rPr>
        <w:t xml:space="preserve"> should be mailed to the Commission and the Company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Times New Roman" w:hAnsi="Times New Roman"/>
          <w:sz w:val="20"/>
          <w:vertAlign w:val="baseline"/>
        </w:rPr>
        <w:t xml:space="preserve">CONLEY WARD</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GIVENS PURSLEY, LLP</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PO BOX 2720</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BOISE, ID 83701</w:t>
      </w:r>
      <w:r>
        <w:rPr>
          <w:vertAlign w:val="baseline"/>
        </w:rPr>
      </w:r>
    </w:p>
    <w:p>
      <w:r>
        <w:rPr>
          <w:vertAlign w:val="baseline"/>
        </w:rPr>
      </w:r>
    </w:p>
    <w:p>
      <w:r>
        <w:rPr>
          <w:color w:val="000000"/>
          <w:rFonts w:ascii="Times New Roman" w:hAnsi="Times New Roman"/>
          <w:sz w:val="20"/>
          <w:vertAlign w:val="baseline"/>
        </w:rPr>
        <w:t xml:space="preserve">Street Address for Express Mail:</w:t>
      </w:r>
      <w:r>
        <w:rPr>
          <w:color w:val="000000"/>
          <w:rFonts w:ascii="Times New Roman" w:hAnsi="Times New Roman"/>
          <w:sz w:val="20"/>
          <w:vertAlign w:val="baseline"/>
        </w:rPr>
        <w:t xml:space="preserve">Attorney for Albion Telephone and Westel, Inc.</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Application in Case No. ALB-T-98-3</w:t>
      </w:r>
      <w:r>
        <w:rPr>
          <w:color w:val="000000"/>
          <w:rFonts w:ascii="Times New Roman" w:hAnsi="Times New Roman"/>
          <w:sz w:val="24"/>
          <w:vertAlign w:val="baseline"/>
        </w:rPr>
        <w:t xml:space="preserve"> can be reviewed at the Commission’s office and </w:t>
      </w:r>
      <w:r>
        <w:rPr>
          <w:color w:val="000000"/>
          <w:rFonts w:ascii="Times New Roman" w:hAnsi="Times New Roman"/>
          <w:sz w:val="24"/>
          <w:vertAlign w:val="baseline"/>
        </w:rPr>
        <w:t xml:space="preserve">Albion Telephone Company and Westel, Inc. during regular business hours.</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Application of Albion Telephone Company and Westel, Inc. requesting </w:t>
      </w:r>
      <w:r>
        <w:rPr>
          <w:color w:val="000000"/>
          <w:rFonts w:ascii="Times New Roman" w:hAnsi="Times New Roman"/>
          <w:sz w:val="24"/>
          <w:vertAlign w:val="baseline"/>
        </w:rPr>
        <w:t xml:space="preserve">an order authorizing the merger of the two companies</w:t>
      </w:r>
      <w:r>
        <w:rPr>
          <w:color w:val="000000"/>
          <w:rFonts w:ascii="Times New Roman" w:hAnsi="Times New Roman"/>
          <w:sz w:val="24"/>
          <w:vertAlign w:val="baseline"/>
        </w:rPr>
        <w:t xml:space="preserve"> be processed by Modified Procedure, pursuant to Commission Rules of Procedure 201-204; IDAPA 31.01.01.201-04.</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bls/O-albt983.ws</w:t>
      </w:r>
      <w:r>
        <w:rPr>
          <w:vertAlign w:val="baseline"/>
        </w:rPr>
      </w:r>
    </w:p>
    <w:p>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