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EILEEN BENNER</w:t>
      </w:r>
      <w:r>
        <w:rPr/>
      </w:r>
    </w:p>
    <w:p>
      <w:r>
        <w:rPr>
          <w:color w:val="000000"/>
          <w:rFonts w:ascii="Times New Roman (Bold)  (TT)" w:hAnsi="Times New Roman (Bold)  (TT)"/>
          <w:sz w:val="24"/>
        </w:rPr>
        <w:t xml:space="preserve">JIM LONG</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FROM:WELDON STUTZMAN</w:t>
      </w:r>
      <w:r>
        <w:rPr/>
      </w:r>
    </w:p>
    <w:p>
      <w:r>
        <w:rPr/>
      </w:r>
    </w:p>
    <w:p>
      <w:r>
        <w:rPr>
          <w:color w:val="000000"/>
          <w:rFonts w:ascii="Times New Roman (Bold)  (TT)" w:hAnsi="Times New Roman (Bold)  (TT)"/>
          <w:sz w:val="24"/>
        </w:rPr>
        <w:t xml:space="preserve">DATE:SEPTEMBER 26, 1995</w:t>
      </w:r>
      <w:r>
        <w:rPr/>
      </w:r>
    </w:p>
    <w:p>
      <w:r>
        <w:rPr/>
      </w:r>
    </w:p>
    <w:p>
      <w:r>
        <w:rPr>
          <w:color w:val="000000"/>
          <w:rFonts w:ascii="Times New Roman (Bold)  (TT)" w:hAnsi="Times New Roman (Bold)  (TT)"/>
          <w:sz w:val="24"/>
        </w:rPr>
        <w:t xml:space="preserve">RE:CASE NO. CEN-T-95-1</w:t>
      </w:r>
      <w:r>
        <w:rPr/>
      </w:r>
    </w:p>
    <w:p>
      <w:r>
        <w:rPr>
          <w:color w:val="000000"/>
          <w:rFonts w:ascii="Times New Roman (Bold)  (TT)" w:hAnsi="Times New Roman (Bold)  (TT)"/>
          <w:sz w:val="24"/>
        </w:rPr>
        <w:t xml:space="preserve">AGREEMENT BETWEEN CENTURY TELEPHONE COMPANY AND LEMHI COUNTY FOR 911 SERVICE</w:t>
      </w:r>
      <w:r>
        <w:rPr/>
      </w:r>
    </w:p>
    <w:p>
      <w:r>
        <w:rPr/>
      </w:r>
    </w:p>
    <w:p>
      <w:r>
        <w:rPr/>
      </w:r>
    </w:p>
    <w:p>
      <w:r>
        <w:rPr>
          <w:color w:val="000000"/>
          <w:rFonts w:ascii="Times New Roman  (TT)" w:hAnsi="Times New Roman  (TT)"/>
          <w:sz w:val="24"/>
        </w:rPr>
        <w:t xml:space="preserve">On September 13, 1995, Century Telephone Company filed an Application requesting approval of a special contract entitled Agreement for Provision of Service.  The Agreement, between Century Telephone and Lemhi County, provides for three-digit (911) call forwarding to notify law enforcement personnel of emergencies.  Staff has reviewed the Agreement and notes that the arrangement in the Agreement has been used by other LECs and public safety answering positions (PSAPs) to provide 911 service.  According to Staff, it is the least expensive method to implement 911 service, but also provides the greatest exposure to the LEC and the PSAP to liability risks.  The Agreement contains waiver and indemnity provisions for Century.  Staff believes Century filed the Application primarily to obtain Commission approval of the exculpatory language in the Agreement.  The service specified in the Agreement apparently is covered by existing tariff filing with the Commission.</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contract between Century Telephone Company and Lemhi County be approved?</w:t>
      </w:r>
      <w:r>
        <w:rPr/>
      </w:r>
    </w:p>
    <w:p>
      <w:r>
        <w:rPr/>
      </w:r>
    </w:p>
    <w:p>
      <w:r>
        <w:rPr/>
      </w:r>
    </w:p>
    <w:p>
      <w:r>
        <w:rPr/>
      </w:r>
    </w:p>
    <w:p>
      <w:r>
        <w:rPr>
          <w:color w:val="000000"/>
          <w:rFonts w:ascii="Times New Roman  (TT)" w:hAnsi="Times New Roman  (TT)"/>
          <w:sz w:val="24"/>
        </w:rPr>
        <w:t xml:space="preserve">Weldon Stutzman</w:t>
      </w:r>
      <w:r>
        <w:rPr/>
      </w:r>
    </w:p>
    <w:p>
      <w:r>
        <w:rPr/>
      </w:r>
    </w:p>
    <w:p>
      <w:r>
        <w:rPr/>
      </w:r>
    </w:p>
    <w:p>
      <w:r>
        <w:rPr>
          <w:color w:val="000000"/>
          <w:rFonts w:ascii="Times New Roman  (TT)" w:hAnsi="Times New Roman  (TT)"/>
          <w:sz w:val="16"/>
        </w:rPr>
        <w:t xml:space="preserve">vld/M:CEN-T-95-1.ws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