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BA6526">
      <w:pPr>
        <w:tabs>
          <w:tab w:val="left" w:pos="-1152"/>
        </w:tabs>
        <w:spacing w:line="360" w:lineRule="auto"/>
        <w:jc w:val="center"/>
      </w:pPr>
      <w:bookmarkStart w:id="0" w:name="QuickMark"/>
      <w:bookmarkStart w:id="1" w:name="_GoBack"/>
      <w:bookmarkEnd w:id="0"/>
      <w:bookmarkEnd w:id="1"/>
      <w:r>
        <w:rPr>
          <w:b/>
          <w:noProof/>
        </w:rPr>
        <mc:AlternateContent>
          <mc:Choice Requires="wps">
            <w:drawing>
              <wp:anchor distT="0" distB="0" distL="114300" distR="114300" simplePos="0" relativeHeight="251657728" behindDoc="1" locked="0" layoutInCell="0" allowOverlap="1">
                <wp:simplePos x="0" y="0"/>
                <wp:positionH relativeFrom="column">
                  <wp:posOffset>4800600</wp:posOffset>
                </wp:positionH>
                <wp:positionV relativeFrom="paragraph">
                  <wp:posOffset>-640080</wp:posOffset>
                </wp:positionV>
                <wp:extent cx="1554480" cy="64008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BA6526">
                            <w:pPr>
                              <w:jc w:val="center"/>
                              <w:rPr>
                                <w:sz w:val="19"/>
                              </w:rPr>
                            </w:pPr>
                            <w:r>
                              <w:rPr>
                                <w:sz w:val="19"/>
                              </w:rPr>
                              <w:t>Office of the Secretary</w:t>
                            </w:r>
                          </w:p>
                          <w:p w:rsidR="00000000" w:rsidRDefault="00BA6526">
                            <w:pPr>
                              <w:jc w:val="center"/>
                              <w:rPr>
                                <w:sz w:val="19"/>
                              </w:rPr>
                            </w:pPr>
                            <w:r>
                              <w:rPr>
                                <w:sz w:val="19"/>
                              </w:rPr>
                              <w:t>Service Date</w:t>
                            </w:r>
                          </w:p>
                          <w:p w:rsidR="00000000" w:rsidRDefault="00BA6526">
                            <w:pPr>
                              <w:jc w:val="center"/>
                              <w:rPr>
                                <w:sz w:val="19"/>
                              </w:rPr>
                            </w:pPr>
                            <w:r>
                              <w:rPr>
                                <w:sz w:val="19"/>
                              </w:rPr>
                              <w:fldChar w:fldCharType="begin"/>
                            </w:r>
                            <w:r>
                              <w:rPr>
                                <w:sz w:val="19"/>
                              </w:rPr>
                              <w:instrText xml:space="preserve"> FILLIN "Please enter the Service Date." \* MERGEFORMAT </w:instrText>
                            </w:r>
                            <w:r>
                              <w:rPr>
                                <w:sz w:val="19"/>
                              </w:rPr>
                              <w:fldChar w:fldCharType="separate"/>
                            </w:r>
                            <w:r>
                              <w:rPr>
                                <w:sz w:val="19"/>
                              </w:rPr>
                              <w:t>April 23, 1999</w:t>
                            </w:r>
                            <w:r>
                              <w:rPr>
                                <w:sz w:val="19"/>
                              </w:rPr>
                              <w:fldChar w:fldCharType="end"/>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78pt;margin-top:-50.4pt;width:122.4pt;height:50.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" o:allowincell="f" stroked="f">
                <v:textbox>
                  <w:txbxContent>
                    <w:p w:rsidR="00000000" w:rsidRDefault="00BA6526">
                      <w:pPr>
                        <w:jc w:val="center"/>
                        <w:rPr>
                          <w:sz w:val="19"/>
                        </w:rPr>
                      </w:pPr>
                      <w:r>
                        <w:rPr>
                          <w:sz w:val="19"/>
                        </w:rPr>
                        <w:t>Office of the Secretary</w:t>
                      </w:r>
                    </w:p>
                    <w:p w:rsidR="00000000" w:rsidRDefault="00BA6526">
                      <w:pPr>
                        <w:jc w:val="center"/>
                        <w:rPr>
                          <w:sz w:val="19"/>
                        </w:rPr>
                      </w:pPr>
                      <w:r>
                        <w:rPr>
                          <w:sz w:val="19"/>
                        </w:rPr>
                        <w:t>Service Date</w:t>
                      </w:r>
                    </w:p>
                    <w:p w:rsidR="00000000" w:rsidRDefault="00BA6526">
                      <w:pPr>
                        <w:jc w:val="center"/>
                        <w:rPr>
                          <w:sz w:val="19"/>
                        </w:rPr>
                      </w:pPr>
                      <w:r>
                        <w:rPr>
                          <w:sz w:val="19"/>
                        </w:rPr>
                        <w:fldChar w:fldCharType="begin"/>
                      </w:r>
                      <w:r>
                        <w:rPr>
                          <w:sz w:val="19"/>
                        </w:rPr>
                        <w:instrText xml:space="preserve"> FILLIN "Please enter the Service Date." \* MERGEFORMAT </w:instrText>
                      </w:r>
                      <w:r>
                        <w:rPr>
                          <w:sz w:val="19"/>
                        </w:rPr>
                        <w:fldChar w:fldCharType="separate"/>
                      </w:r>
                      <w:r>
                        <w:rPr>
                          <w:sz w:val="19"/>
                        </w:rPr>
                        <w:t>April 23, 1999</w:t>
                      </w:r>
                      <w:r>
                        <w:rPr>
                          <w:sz w:val="19"/>
                        </w:rPr>
                        <w:fldChar w:fldCharType="end"/>
                      </w:r>
                    </w:p>
                  </w:txbxContent>
                </v:textbox>
              </v:shape>
            </w:pict>
          </mc:Fallback>
        </mc:AlternateContent>
      </w:r>
      <w:r>
        <w:rPr>
          <w:b/>
        </w:rPr>
        <w:t>BEFORE THE IDAHO PUBLIC UTILITIES COMMISSION</w:t>
      </w:r>
    </w:p>
    <w:p w:rsidR="00000000" w:rsidRDefault="00BA6526">
      <w:pPr>
        <w:tabs>
          <w:tab w:val="left" w:pos="-1152"/>
        </w:tabs>
        <w:spacing w:line="360" w:lineRule="auto"/>
        <w:jc w:val="both"/>
      </w:pPr>
    </w:p>
    <w:tbl>
      <w:tblPr>
        <w:tblW w:w="0" w:type="auto"/>
        <w:tblInd w:w="8" w:type="dxa"/>
        <w:tblLayout w:type="fixed"/>
        <w:tblCellMar>
          <w:left w:w="0" w:type="dxa"/>
          <w:right w:w="0" w:type="dxa"/>
        </w:tblCellMar>
        <w:tblLook w:val="0000" w:firstRow="0" w:lastRow="0" w:firstColumn="0" w:lastColumn="0" w:noHBand="0" w:noVBand="0"/>
      </w:tblPr>
      <w:tblGrid>
        <w:gridCol w:w="5310"/>
        <w:gridCol w:w="450"/>
        <w:gridCol w:w="3600"/>
      </w:tblGrid>
      <w:tr w:rsidR="00000000">
        <w:tblPrEx>
          <w:tblCellMar>
            <w:top w:w="0" w:type="dxa"/>
            <w:left w:w="0" w:type="dxa"/>
            <w:bottom w:w="0" w:type="dxa"/>
            <w:right w:w="0" w:type="dxa"/>
          </w:tblCellMar>
        </w:tblPrEx>
        <w:tc>
          <w:tcPr>
            <w:tcW w:w="5310" w:type="dxa"/>
            <w:tcBorders>
              <w:top w:val="single" w:sz="6" w:space="0" w:color="FFFFFF"/>
              <w:left w:val="single" w:sz="6" w:space="0" w:color="FFFFFF"/>
              <w:bottom w:val="single" w:sz="6" w:space="0" w:color="FFFFFF"/>
              <w:right w:val="single" w:sz="6" w:space="0" w:color="FFFFFF"/>
            </w:tcBorders>
          </w:tcPr>
          <w:p w:rsidR="00000000" w:rsidRDefault="00BA6526">
            <w:pPr>
              <w:tabs>
                <w:tab w:val="left" w:pos="5040"/>
                <w:tab w:val="left" w:pos="5670"/>
              </w:tabs>
              <w:spacing w:after="19"/>
              <w:rPr>
                <w:b/>
              </w:rPr>
            </w:pPr>
            <w:r>
              <w:rPr>
                <w:b/>
              </w:rPr>
              <w:t>IN THE MATTER OF THE APPLICATIONS OF IDAHO TELEPHONE ASSOCIATION., PROJECT MUTUAL TELEPHONE COOPERATIVE, CENTURYTEL OF THE GEM STATE, INC. AND CENTURYTEL OF IDAHO, INC. FOR APPROVAL OF THEIR RESPECTIVE PLANS T</w:t>
            </w:r>
            <w:r>
              <w:rPr>
                <w:b/>
              </w:rPr>
              <w:t>O IMPLEMENT INTRASTATE, INTRALATA DIALING PARITY.</w:t>
            </w:r>
          </w:p>
        </w:tc>
        <w:tc>
          <w:tcPr>
            <w:tcW w:w="450" w:type="dxa"/>
            <w:tcBorders>
              <w:top w:val="single" w:sz="6" w:space="0" w:color="FFFFFF"/>
              <w:left w:val="single" w:sz="6" w:space="0" w:color="FFFFFF"/>
              <w:bottom w:val="single" w:sz="6" w:space="0" w:color="FFFFFF"/>
              <w:right w:val="single" w:sz="6" w:space="0" w:color="FFFFFF"/>
            </w:tcBorders>
          </w:tcPr>
          <w:p w:rsidR="00000000" w:rsidRDefault="00BA6526">
            <w:pPr>
              <w:tabs>
                <w:tab w:val="left" w:pos="5040"/>
                <w:tab w:val="left" w:pos="5670"/>
              </w:tabs>
              <w:rPr>
                <w:b/>
              </w:rPr>
            </w:pPr>
            <w:r>
              <w:rPr>
                <w:b/>
              </w:rPr>
              <w:t>)</w:t>
            </w:r>
          </w:p>
          <w:p w:rsidR="00000000" w:rsidRDefault="00BA6526">
            <w:pPr>
              <w:tabs>
                <w:tab w:val="left" w:pos="5040"/>
                <w:tab w:val="left" w:pos="5670"/>
              </w:tabs>
              <w:rPr>
                <w:b/>
              </w:rPr>
            </w:pPr>
            <w:r>
              <w:rPr>
                <w:b/>
              </w:rPr>
              <w:t>)</w:t>
            </w:r>
          </w:p>
          <w:p w:rsidR="00000000" w:rsidRDefault="00BA6526">
            <w:pPr>
              <w:tabs>
                <w:tab w:val="left" w:pos="5040"/>
                <w:tab w:val="left" w:pos="5670"/>
              </w:tabs>
              <w:rPr>
                <w:b/>
              </w:rPr>
            </w:pPr>
            <w:r>
              <w:rPr>
                <w:b/>
              </w:rPr>
              <w:t>)</w:t>
            </w:r>
          </w:p>
          <w:p w:rsidR="00000000" w:rsidRDefault="00BA6526">
            <w:pPr>
              <w:tabs>
                <w:tab w:val="left" w:pos="5040"/>
                <w:tab w:val="left" w:pos="5670"/>
              </w:tabs>
              <w:rPr>
                <w:b/>
              </w:rPr>
            </w:pPr>
            <w:r>
              <w:rPr>
                <w:b/>
              </w:rPr>
              <w:t>)</w:t>
            </w:r>
          </w:p>
          <w:p w:rsidR="00000000" w:rsidRDefault="00BA6526">
            <w:pPr>
              <w:tabs>
                <w:tab w:val="left" w:pos="5040"/>
                <w:tab w:val="left" w:pos="5670"/>
              </w:tabs>
              <w:rPr>
                <w:b/>
              </w:rPr>
            </w:pPr>
            <w:r>
              <w:rPr>
                <w:b/>
              </w:rPr>
              <w:t>)</w:t>
            </w:r>
          </w:p>
          <w:p w:rsidR="00000000" w:rsidRDefault="00BA6526">
            <w:pPr>
              <w:tabs>
                <w:tab w:val="left" w:pos="5040"/>
                <w:tab w:val="left" w:pos="5670"/>
              </w:tabs>
              <w:rPr>
                <w:b/>
              </w:rPr>
            </w:pPr>
            <w:r>
              <w:rPr>
                <w:b/>
              </w:rPr>
              <w:t>)</w:t>
            </w:r>
          </w:p>
          <w:p w:rsidR="00000000" w:rsidRDefault="00BA6526">
            <w:pPr>
              <w:tabs>
                <w:tab w:val="left" w:pos="5040"/>
                <w:tab w:val="left" w:pos="5670"/>
              </w:tabs>
              <w:rPr>
                <w:b/>
              </w:rPr>
            </w:pPr>
            <w:r>
              <w:rPr>
                <w:b/>
              </w:rPr>
              <w:t>)</w:t>
            </w:r>
          </w:p>
          <w:p w:rsidR="00000000" w:rsidRDefault="00BA6526">
            <w:pPr>
              <w:tabs>
                <w:tab w:val="left" w:pos="5040"/>
                <w:tab w:val="left" w:pos="5670"/>
              </w:tabs>
              <w:rPr>
                <w:b/>
              </w:rPr>
            </w:pPr>
            <w:r>
              <w:rPr>
                <w:b/>
              </w:rPr>
              <w:t>)</w:t>
            </w:r>
          </w:p>
          <w:p w:rsidR="00000000" w:rsidRDefault="00BA6526">
            <w:pPr>
              <w:tabs>
                <w:tab w:val="left" w:pos="5040"/>
                <w:tab w:val="left" w:pos="5670"/>
              </w:tabs>
              <w:rPr>
                <w:b/>
              </w:rPr>
            </w:pPr>
            <w:r>
              <w:rPr>
                <w:b/>
              </w:rPr>
              <w:t>)</w:t>
            </w:r>
          </w:p>
          <w:p w:rsidR="00000000" w:rsidRDefault="00BA6526">
            <w:pPr>
              <w:tabs>
                <w:tab w:val="left" w:pos="5040"/>
                <w:tab w:val="left" w:pos="5670"/>
              </w:tabs>
              <w:rPr>
                <w:b/>
              </w:rPr>
            </w:pPr>
            <w:r>
              <w:rPr>
                <w:b/>
              </w:rPr>
              <w:t>)</w:t>
            </w:r>
          </w:p>
          <w:p w:rsidR="00000000" w:rsidRDefault="00BA6526">
            <w:pPr>
              <w:tabs>
                <w:tab w:val="left" w:pos="5040"/>
                <w:tab w:val="left" w:pos="5670"/>
              </w:tabs>
              <w:rPr>
                <w:b/>
              </w:rPr>
            </w:pPr>
            <w:r>
              <w:rPr>
                <w:b/>
              </w:rPr>
              <w:t>)</w:t>
            </w:r>
          </w:p>
          <w:p w:rsidR="00000000" w:rsidRDefault="00BA6526">
            <w:pPr>
              <w:tabs>
                <w:tab w:val="left" w:pos="5040"/>
                <w:tab w:val="left" w:pos="5670"/>
              </w:tabs>
              <w:rPr>
                <w:b/>
              </w:rPr>
            </w:pPr>
            <w:r>
              <w:rPr>
                <w:b/>
              </w:rPr>
              <w:t>)</w:t>
            </w:r>
          </w:p>
          <w:p w:rsidR="00000000" w:rsidRDefault="00BA6526">
            <w:pPr>
              <w:tabs>
                <w:tab w:val="left" w:pos="5040"/>
                <w:tab w:val="left" w:pos="5670"/>
              </w:tabs>
              <w:spacing w:after="19"/>
              <w:rPr>
                <w:b/>
              </w:rPr>
            </w:pPr>
            <w:r>
              <w:rPr>
                <w:b/>
              </w:rPr>
              <w:t>)</w:t>
            </w:r>
          </w:p>
          <w:p w:rsidR="00000000" w:rsidRDefault="00BA6526">
            <w:pPr>
              <w:tabs>
                <w:tab w:val="left" w:pos="5040"/>
                <w:tab w:val="left" w:pos="5670"/>
              </w:tabs>
              <w:spacing w:after="19"/>
              <w:rPr>
                <w:b/>
              </w:rPr>
            </w:pPr>
            <w:r>
              <w:rPr>
                <w:b/>
              </w:rPr>
              <w:t>)</w:t>
            </w:r>
          </w:p>
        </w:tc>
        <w:tc>
          <w:tcPr>
            <w:tcW w:w="3600" w:type="dxa"/>
            <w:tcBorders>
              <w:top w:val="single" w:sz="6" w:space="0" w:color="FFFFFF"/>
              <w:left w:val="single" w:sz="6" w:space="0" w:color="FFFFFF"/>
              <w:bottom w:val="single" w:sz="6" w:space="0" w:color="FFFFFF"/>
              <w:right w:val="single" w:sz="6" w:space="0" w:color="FFFFFF"/>
            </w:tcBorders>
          </w:tcPr>
          <w:p w:rsidR="00000000" w:rsidRDefault="00BA6526">
            <w:pPr>
              <w:tabs>
                <w:tab w:val="left" w:pos="5040"/>
                <w:tab w:val="left" w:pos="5670"/>
              </w:tabs>
              <w:rPr>
                <w:b/>
              </w:rPr>
            </w:pPr>
            <w:r>
              <w:rPr>
                <w:b/>
              </w:rPr>
              <w:t>CASE NOS.  GNR-T-99-4</w:t>
            </w:r>
          </w:p>
          <w:p w:rsidR="00000000" w:rsidRDefault="00BA6526">
            <w:pPr>
              <w:tabs>
                <w:tab w:val="left" w:pos="5040"/>
                <w:tab w:val="left" w:pos="5670"/>
              </w:tabs>
              <w:rPr>
                <w:b/>
              </w:rPr>
            </w:pPr>
            <w:r>
              <w:rPr>
                <w:b/>
              </w:rPr>
              <w:t xml:space="preserve">                       PRJ-T-99-1</w:t>
            </w:r>
          </w:p>
          <w:p w:rsidR="00000000" w:rsidRDefault="00BA6526">
            <w:pPr>
              <w:tabs>
                <w:tab w:val="left" w:pos="5040"/>
                <w:tab w:val="left" w:pos="5670"/>
              </w:tabs>
              <w:rPr>
                <w:b/>
              </w:rPr>
            </w:pPr>
            <w:r>
              <w:rPr>
                <w:b/>
              </w:rPr>
              <w:t xml:space="preserve">                       CGS-T-99-1</w:t>
            </w:r>
          </w:p>
          <w:p w:rsidR="00000000" w:rsidRDefault="00BA6526">
            <w:pPr>
              <w:tabs>
                <w:tab w:val="left" w:pos="5040"/>
                <w:tab w:val="left" w:pos="5670"/>
              </w:tabs>
              <w:rPr>
                <w:b/>
              </w:rPr>
            </w:pPr>
            <w:r>
              <w:rPr>
                <w:b/>
              </w:rPr>
              <w:t xml:space="preserve">                       CEN-T-99-1</w:t>
            </w:r>
          </w:p>
          <w:p w:rsidR="00000000" w:rsidRDefault="00BA6526">
            <w:pPr>
              <w:tabs>
                <w:tab w:val="left" w:pos="5040"/>
                <w:tab w:val="left" w:pos="5670"/>
              </w:tabs>
              <w:rPr>
                <w:b/>
              </w:rPr>
            </w:pPr>
          </w:p>
          <w:p w:rsidR="00000000" w:rsidRDefault="00BA6526">
            <w:pPr>
              <w:tabs>
                <w:tab w:val="left" w:pos="5040"/>
                <w:tab w:val="left" w:pos="5670"/>
              </w:tabs>
              <w:rPr>
                <w:b/>
              </w:rPr>
            </w:pPr>
            <w:r>
              <w:rPr>
                <w:b/>
              </w:rPr>
              <w:t>NOTICE OF APPLICATIONS</w:t>
            </w:r>
          </w:p>
          <w:p w:rsidR="00000000" w:rsidRDefault="00BA6526">
            <w:pPr>
              <w:tabs>
                <w:tab w:val="left" w:pos="5040"/>
                <w:tab w:val="left" w:pos="5670"/>
              </w:tabs>
              <w:rPr>
                <w:b/>
              </w:rPr>
            </w:pPr>
          </w:p>
          <w:p w:rsidR="00000000" w:rsidRDefault="00BA6526">
            <w:pPr>
              <w:tabs>
                <w:tab w:val="left" w:pos="5040"/>
                <w:tab w:val="left" w:pos="5670"/>
              </w:tabs>
              <w:rPr>
                <w:b/>
              </w:rPr>
            </w:pPr>
            <w:r>
              <w:rPr>
                <w:b/>
              </w:rPr>
              <w:t>NOTICE OF SETTLEMENT CONFEREN</w:t>
            </w:r>
            <w:r>
              <w:rPr>
                <w:b/>
              </w:rPr>
              <w:t>CE</w:t>
            </w:r>
          </w:p>
          <w:p w:rsidR="00000000" w:rsidRDefault="00BA6526">
            <w:pPr>
              <w:tabs>
                <w:tab w:val="left" w:pos="5040"/>
                <w:tab w:val="left" w:pos="5670"/>
              </w:tabs>
              <w:rPr>
                <w:b/>
              </w:rPr>
            </w:pPr>
          </w:p>
          <w:p w:rsidR="00000000" w:rsidRDefault="00BA6526">
            <w:pPr>
              <w:tabs>
                <w:tab w:val="left" w:pos="5040"/>
                <w:tab w:val="left" w:pos="5670"/>
              </w:tabs>
              <w:rPr>
                <w:b/>
              </w:rPr>
            </w:pPr>
            <w:r>
              <w:rPr>
                <w:b/>
              </w:rPr>
              <w:t>NOTICE OF MODIFIED PROCEDURE</w:t>
            </w:r>
          </w:p>
          <w:p w:rsidR="00000000" w:rsidRDefault="00BA6526">
            <w:pPr>
              <w:tabs>
                <w:tab w:val="left" w:pos="5040"/>
                <w:tab w:val="left" w:pos="5670"/>
              </w:tabs>
              <w:rPr>
                <w:b/>
              </w:rPr>
            </w:pPr>
          </w:p>
          <w:p w:rsidR="00000000" w:rsidRDefault="00BA6526">
            <w:pPr>
              <w:tabs>
                <w:tab w:val="left" w:pos="5040"/>
                <w:tab w:val="left" w:pos="5670"/>
              </w:tabs>
              <w:rPr>
                <w:b/>
              </w:rPr>
            </w:pPr>
            <w:r>
              <w:rPr>
                <w:b/>
              </w:rPr>
              <w:t>ORDER NO.  28028</w:t>
            </w:r>
          </w:p>
        </w:tc>
      </w:tr>
      <w:tr w:rsidR="00000000">
        <w:tblPrEx>
          <w:tblCellMar>
            <w:top w:w="0" w:type="dxa"/>
            <w:left w:w="0" w:type="dxa"/>
            <w:bottom w:w="0" w:type="dxa"/>
            <w:right w:w="0" w:type="dxa"/>
          </w:tblCellMar>
        </w:tblPrEx>
        <w:tc>
          <w:tcPr>
            <w:tcW w:w="5310" w:type="dxa"/>
            <w:tcBorders>
              <w:top w:val="single" w:sz="6" w:space="0" w:color="FFFFFF"/>
              <w:left w:val="single" w:sz="6" w:space="0" w:color="FFFFFF"/>
              <w:bottom w:val="single" w:sz="7" w:space="0" w:color="000000"/>
              <w:right w:val="single" w:sz="6" w:space="0" w:color="FFFFFF"/>
            </w:tcBorders>
          </w:tcPr>
          <w:p w:rsidR="00000000" w:rsidRDefault="00BA6526">
            <w:pPr>
              <w:tabs>
                <w:tab w:val="left" w:pos="5040"/>
                <w:tab w:val="left" w:pos="5670"/>
              </w:tabs>
              <w:spacing w:after="19"/>
              <w:rPr>
                <w:b/>
              </w:rPr>
            </w:pPr>
          </w:p>
        </w:tc>
        <w:tc>
          <w:tcPr>
            <w:tcW w:w="450" w:type="dxa"/>
            <w:tcBorders>
              <w:top w:val="single" w:sz="6" w:space="0" w:color="FFFFFF"/>
              <w:left w:val="single" w:sz="6" w:space="0" w:color="FFFFFF"/>
              <w:bottom w:val="single" w:sz="6" w:space="0" w:color="FFFFFF"/>
              <w:right w:val="single" w:sz="6" w:space="0" w:color="FFFFFF"/>
            </w:tcBorders>
          </w:tcPr>
          <w:p w:rsidR="00000000" w:rsidRDefault="00BA6526">
            <w:pPr>
              <w:tabs>
                <w:tab w:val="left" w:pos="5040"/>
                <w:tab w:val="left" w:pos="5670"/>
              </w:tabs>
              <w:rPr>
                <w:b/>
              </w:rPr>
            </w:pPr>
            <w:r>
              <w:rPr>
                <w:b/>
              </w:rPr>
              <w:t>)</w:t>
            </w:r>
          </w:p>
        </w:tc>
        <w:tc>
          <w:tcPr>
            <w:tcW w:w="3600" w:type="dxa"/>
            <w:tcBorders>
              <w:top w:val="single" w:sz="6" w:space="0" w:color="FFFFFF"/>
              <w:left w:val="single" w:sz="6" w:space="0" w:color="FFFFFF"/>
              <w:bottom w:val="single" w:sz="6" w:space="0" w:color="FFFFFF"/>
              <w:right w:val="single" w:sz="6" w:space="0" w:color="FFFFFF"/>
            </w:tcBorders>
          </w:tcPr>
          <w:p w:rsidR="00000000" w:rsidRDefault="00BA6526">
            <w:pPr>
              <w:tabs>
                <w:tab w:val="left" w:pos="5040"/>
                <w:tab w:val="left" w:pos="5670"/>
              </w:tabs>
              <w:rPr>
                <w:b/>
              </w:rPr>
            </w:pPr>
          </w:p>
        </w:tc>
      </w:tr>
    </w:tbl>
    <w:p w:rsidR="00000000" w:rsidRDefault="00BA6526">
      <w:pPr>
        <w:tabs>
          <w:tab w:val="left" w:pos="5040"/>
          <w:tab w:val="left" w:pos="5670"/>
        </w:tabs>
        <w:jc w:val="both"/>
      </w:pPr>
    </w:p>
    <w:p w:rsidR="00000000" w:rsidRDefault="00BA6526">
      <w:pPr>
        <w:tabs>
          <w:tab w:val="left" w:pos="5040"/>
          <w:tab w:val="left" w:pos="5670"/>
        </w:tabs>
        <w:jc w:val="both"/>
      </w:pPr>
    </w:p>
    <w:p w:rsidR="00000000" w:rsidRDefault="00BA6526">
      <w:pPr>
        <w:pStyle w:val="Heading1"/>
        <w:keepLines w:val="0"/>
        <w:tabs>
          <w:tab w:val="clear" w:pos="4680"/>
          <w:tab w:val="clear" w:pos="5760"/>
          <w:tab w:val="clear" w:pos="6480"/>
          <w:tab w:val="clear" w:pos="7200"/>
          <w:tab w:val="clear" w:pos="7920"/>
          <w:tab w:val="clear" w:pos="8640"/>
          <w:tab w:val="clear" w:pos="9360"/>
          <w:tab w:val="left" w:pos="5670"/>
        </w:tabs>
        <w:rPr>
          <w:b w:val="0"/>
        </w:rPr>
      </w:pPr>
      <w:r>
        <w:t>NOTICE OF APPLICATIONS</w:t>
      </w:r>
    </w:p>
    <w:p w:rsidR="00000000" w:rsidRDefault="00BA6526">
      <w:pPr>
        <w:pStyle w:val="BodyTextIndent"/>
        <w:spacing w:line="360" w:lineRule="auto"/>
      </w:pPr>
      <w:r>
        <w:t>YOU ARE HEREBY NOTIFIED that on April 22, 1999, Project Mutual Telephone Cooperative, CenturyTel of the Gem State, Inc., CenturyTel of Idaho, Inc. and the Idaho Telephone Ass</w:t>
      </w:r>
      <w:r>
        <w:t>ociation, on behalf of certain of its members, each filed an Application for approval of their respective intrastate, intraLATA toll dialing parity plans.  The Idaho Telephone Association filed on behalf of Custer Telephone Cooperative, Farmers Mutual Tele</w:t>
      </w:r>
      <w:r>
        <w:t>phone Co., Filer Mutual Telephone Co., Mud Lake Telephone Co., Albion Telephone Co., Cambridge Telephone Co., Council Telephone Company, Inc., CTC Communications, Inc., Direct Communications Lakeside, Inc., Direct Communications Rockland, Inc., Midvale Tel</w:t>
      </w:r>
      <w:r>
        <w:t xml:space="preserve">ephone Exchange, Oregon-Idaho Utilities, Inc., Rural Telephone Co., Sawtooth Telephone Co., Silver Star Telephone Co., Columbine Telephone Company, Inc. d.b.a. Teton Telecom Communications (an affiliate of Silver Star Telephone Company), and Westel, Inc. </w:t>
      </w:r>
    </w:p>
    <w:p w:rsidR="00000000" w:rsidRDefault="00BA6526">
      <w:pPr>
        <w:spacing w:line="360" w:lineRule="auto"/>
        <w:ind w:firstLine="720"/>
        <w:jc w:val="both"/>
      </w:pPr>
      <w:r>
        <w:t>YOU ARE FURTHER NOTIFIED that toll dialing parity, also referred to as “1 plus equal access” or carrier presubscription, allows a customer to pre-select a carrier for intrastate, intraLATA toll calls and then access his chosen carrier simply by dialing 1 p</w:t>
      </w:r>
      <w:r>
        <w:t xml:space="preserve">lus the telephone number.  Without dialing parity, a customer wishing to use a specific </w:t>
      </w:r>
      <w:r>
        <w:lastRenderedPageBreak/>
        <w:t>toll carrier may be required to dial a series of numbers before dialing the telephone number.  Currently, intrastate, intraLATA toll traffic for the customers of each o</w:t>
      </w:r>
      <w:r>
        <w:t>f these companies is carried by U S WEST Communications, unless a customer dials around to reach a different toll carrier.</w:t>
      </w:r>
    </w:p>
    <w:p w:rsidR="00000000" w:rsidRDefault="00BA6526">
      <w:pPr>
        <w:pStyle w:val="BodyText"/>
        <w:jc w:val="center"/>
        <w:rPr>
          <w:b/>
        </w:rPr>
      </w:pPr>
      <w:r>
        <w:rPr>
          <w:b/>
        </w:rPr>
        <w:t xml:space="preserve">NOTICE OF MODIFIED PROCEDURE </w:t>
      </w:r>
    </w:p>
    <w:p w:rsidR="00000000" w:rsidRDefault="00BA6526">
      <w:pPr>
        <w:pStyle w:val="BodyText"/>
      </w:pPr>
      <w:r>
        <w:tab/>
        <w:t xml:space="preserve">YOU ARE FURTHER NOTIFIED that the Commission is required to review toll dialing parity implementation </w:t>
      </w:r>
      <w:r>
        <w:t xml:space="preserve">plans on a very concise schedule.  By order dated March 23, 1999, in FCC Docket No. 96-98, the Federal Communications Commission (FCC) requires all Local Exchange Carriers (LECs) to file their dialing parity plans with state commissions by April 22, 1999. </w:t>
      </w:r>
      <w:r>
        <w:t xml:space="preserve"> The FCC further requires state commissions to complete their reviews of those plans and issue orders no later than June 22, 1999, requiring the LECs implement those dialing parity plans.  Accordingly, the Commission has determined to proceed in this matte</w:t>
      </w:r>
      <w:r>
        <w:t>r by Modified Procedure.  See IDAPA 31.01.01.201-04.</w:t>
      </w:r>
    </w:p>
    <w:p w:rsidR="00000000" w:rsidRDefault="00BA6526">
      <w:pPr>
        <w:tabs>
          <w:tab w:val="left" w:pos="1080"/>
          <w:tab w:val="left" w:pos="5040"/>
          <w:tab w:val="left" w:pos="5670"/>
        </w:tabs>
        <w:spacing w:line="360" w:lineRule="auto"/>
        <w:ind w:firstLine="1080"/>
        <w:jc w:val="both"/>
      </w:pPr>
      <w:r>
        <w:t>YOU ARE FURTHER NOTIFIED that the Commission has determined that the public interest may not require a formal hearing in these matters and will proceed under Modified Procedure pursuant to Rules 201 thro</w:t>
      </w:r>
      <w:r>
        <w:t>ugh 204 of the Idaho Public Utilities Commission's Rules of Procedure, IDAPA 31.01.01.201 through -.204.</w:t>
      </w:r>
    </w:p>
    <w:p w:rsidR="00000000" w:rsidRDefault="00BA6526">
      <w:pPr>
        <w:tabs>
          <w:tab w:val="left" w:pos="1080"/>
          <w:tab w:val="left" w:pos="5040"/>
          <w:tab w:val="left" w:pos="5670"/>
        </w:tabs>
        <w:spacing w:line="360" w:lineRule="auto"/>
        <w:ind w:firstLine="1080"/>
        <w:jc w:val="both"/>
      </w:pPr>
      <w:r>
        <w:t xml:space="preserve">YOU ARE FURTHER NOTIFIED that any person desiring to state a position on any of these Applications may file a written comment in support or opposition </w:t>
      </w:r>
      <w:r>
        <w:t>with the Commission within twenty-five (25) days from the date of this Notice.  The comment must contain a statement of reasons supporting the comment.  Persons desiring a hearing must specifically request a hearing in their written comments.  Written comm</w:t>
      </w:r>
      <w:r>
        <w:t>ents concerning these Applications shall be mailed to the Commission and the Applicants at their respective addresses reflected below:</w:t>
      </w:r>
    </w:p>
    <w:p w:rsidR="00000000" w:rsidRDefault="00BA6526">
      <w:pPr>
        <w:tabs>
          <w:tab w:val="left" w:pos="1080"/>
          <w:tab w:val="left" w:pos="5040"/>
          <w:tab w:val="left" w:pos="5670"/>
        </w:tabs>
        <w:spacing w:line="360" w:lineRule="auto"/>
        <w:jc w:val="both"/>
      </w:pPr>
    </w:p>
    <w:p w:rsidR="00000000" w:rsidRDefault="00BA6526">
      <w:pPr>
        <w:keepNext/>
        <w:keepLines/>
        <w:tabs>
          <w:tab w:val="left" w:pos="-1440"/>
          <w:tab w:val="left" w:pos="-720"/>
          <w:tab w:val="left" w:pos="0"/>
          <w:tab w:val="left" w:pos="720"/>
          <w:tab w:val="left" w:pos="1440"/>
          <w:tab w:val="left" w:pos="2160"/>
          <w:tab w:val="left" w:pos="5220"/>
        </w:tabs>
        <w:jc w:val="both"/>
        <w:rPr>
          <w:sz w:val="20"/>
        </w:rPr>
      </w:pPr>
      <w:r>
        <w:rPr>
          <w:sz w:val="20"/>
        </w:rPr>
        <w:lastRenderedPageBreak/>
        <w:t>COMMISSION SECRETARY</w:t>
      </w:r>
      <w:r>
        <w:rPr>
          <w:sz w:val="20"/>
        </w:rPr>
        <w:tab/>
        <w:t>CONLEY WARD</w:t>
      </w:r>
    </w:p>
    <w:p w:rsidR="00000000" w:rsidRDefault="00BA6526">
      <w:pPr>
        <w:keepNext/>
        <w:keepLines/>
        <w:tabs>
          <w:tab w:val="left" w:pos="-1440"/>
          <w:tab w:val="left" w:pos="-720"/>
          <w:tab w:val="left" w:pos="0"/>
          <w:tab w:val="left" w:pos="720"/>
          <w:tab w:val="left" w:pos="1440"/>
          <w:tab w:val="left" w:pos="2160"/>
          <w:tab w:val="left" w:pos="5220"/>
        </w:tabs>
        <w:jc w:val="both"/>
        <w:rPr>
          <w:sz w:val="20"/>
        </w:rPr>
      </w:pPr>
      <w:r>
        <w:rPr>
          <w:sz w:val="20"/>
        </w:rPr>
        <w:t>IDAHO PUBLIC UTILITIES COMMISSION</w:t>
      </w:r>
      <w:r>
        <w:rPr>
          <w:sz w:val="20"/>
        </w:rPr>
        <w:tab/>
        <w:t>GIVENS PURSLEY LLP</w:t>
      </w:r>
    </w:p>
    <w:p w:rsidR="00000000" w:rsidRDefault="00BA6526">
      <w:pPr>
        <w:keepNext/>
        <w:keepLines/>
        <w:tabs>
          <w:tab w:val="left" w:pos="-1440"/>
          <w:tab w:val="left" w:pos="-720"/>
          <w:tab w:val="left" w:pos="0"/>
          <w:tab w:val="left" w:pos="720"/>
          <w:tab w:val="left" w:pos="5220"/>
        </w:tabs>
        <w:jc w:val="both"/>
        <w:rPr>
          <w:sz w:val="20"/>
        </w:rPr>
      </w:pPr>
      <w:r>
        <w:rPr>
          <w:sz w:val="20"/>
        </w:rPr>
        <w:t>PO BOX 83720</w:t>
      </w:r>
      <w:r>
        <w:rPr>
          <w:sz w:val="20"/>
        </w:rPr>
        <w:tab/>
        <w:t>PO BOX 2720</w:t>
      </w:r>
    </w:p>
    <w:p w:rsidR="00000000" w:rsidRDefault="00BA6526">
      <w:pPr>
        <w:keepNext/>
        <w:keepLines/>
        <w:tabs>
          <w:tab w:val="left" w:pos="-1440"/>
          <w:tab w:val="left" w:pos="-720"/>
          <w:tab w:val="left" w:pos="0"/>
          <w:tab w:val="left" w:pos="720"/>
          <w:tab w:val="left" w:pos="5220"/>
        </w:tabs>
        <w:jc w:val="both"/>
        <w:rPr>
          <w:sz w:val="20"/>
        </w:rPr>
      </w:pPr>
      <w:r>
        <w:rPr>
          <w:sz w:val="20"/>
        </w:rPr>
        <w:t>BOISE, ID</w:t>
      </w:r>
      <w:r>
        <w:rPr>
          <w:sz w:val="20"/>
        </w:rPr>
        <w:t>AHO  83720-0074</w:t>
      </w:r>
      <w:r>
        <w:rPr>
          <w:sz w:val="20"/>
        </w:rPr>
        <w:tab/>
        <w:t>BOISE, ID 83701</w:t>
      </w:r>
    </w:p>
    <w:p w:rsidR="00000000" w:rsidRDefault="00BA6526">
      <w:pPr>
        <w:keepNext/>
        <w:keepLines/>
        <w:tabs>
          <w:tab w:val="left" w:pos="-1440"/>
          <w:tab w:val="left" w:pos="-720"/>
          <w:tab w:val="left" w:pos="0"/>
          <w:tab w:val="left" w:pos="720"/>
          <w:tab w:val="left" w:pos="5220"/>
        </w:tabs>
        <w:jc w:val="both"/>
        <w:rPr>
          <w:sz w:val="20"/>
        </w:rPr>
      </w:pPr>
    </w:p>
    <w:p w:rsidR="00000000" w:rsidRDefault="00BA6526">
      <w:pPr>
        <w:keepNext/>
        <w:keepLines/>
        <w:tabs>
          <w:tab w:val="left" w:pos="-1440"/>
          <w:tab w:val="left" w:pos="-720"/>
          <w:tab w:val="left" w:pos="0"/>
          <w:tab w:val="left" w:pos="720"/>
          <w:tab w:val="left" w:pos="5220"/>
        </w:tabs>
        <w:jc w:val="both"/>
        <w:rPr>
          <w:sz w:val="20"/>
        </w:rPr>
      </w:pPr>
      <w:r>
        <w:rPr>
          <w:sz w:val="20"/>
        </w:rPr>
        <w:t>Street Address for Express Mail:</w:t>
      </w:r>
      <w:r>
        <w:rPr>
          <w:sz w:val="20"/>
        </w:rPr>
        <w:tab/>
        <w:t>Attorney for the Idaho</w:t>
      </w:r>
    </w:p>
    <w:p w:rsidR="00000000" w:rsidRDefault="00BA6526">
      <w:pPr>
        <w:keepNext/>
        <w:keepLines/>
        <w:tabs>
          <w:tab w:val="left" w:pos="-1440"/>
          <w:tab w:val="left" w:pos="-720"/>
          <w:tab w:val="left" w:pos="0"/>
          <w:tab w:val="left" w:pos="720"/>
          <w:tab w:val="left" w:pos="5220"/>
        </w:tabs>
        <w:jc w:val="both"/>
        <w:rPr>
          <w:sz w:val="20"/>
        </w:rPr>
      </w:pPr>
      <w:r>
        <w:rPr>
          <w:sz w:val="20"/>
        </w:rPr>
        <w:tab/>
      </w:r>
      <w:r>
        <w:rPr>
          <w:sz w:val="20"/>
        </w:rPr>
        <w:tab/>
        <w:t>Telephone Association and its members</w:t>
      </w:r>
    </w:p>
    <w:p w:rsidR="00000000" w:rsidRDefault="00BA6526">
      <w:pPr>
        <w:keepNext/>
        <w:keepLines/>
        <w:tabs>
          <w:tab w:val="left" w:pos="-1440"/>
          <w:tab w:val="left" w:pos="-720"/>
          <w:tab w:val="left" w:pos="0"/>
          <w:tab w:val="left" w:pos="720"/>
          <w:tab w:val="left" w:pos="5220"/>
        </w:tabs>
        <w:jc w:val="both"/>
        <w:rPr>
          <w:sz w:val="20"/>
        </w:rPr>
      </w:pPr>
      <w:r>
        <w:rPr>
          <w:sz w:val="20"/>
        </w:rPr>
        <w:t>WASHINGTON ST</w:t>
      </w:r>
      <w:r>
        <w:rPr>
          <w:sz w:val="20"/>
        </w:rPr>
        <w:tab/>
      </w:r>
    </w:p>
    <w:p w:rsidR="00000000" w:rsidRDefault="00BA6526">
      <w:pPr>
        <w:keepNext/>
        <w:keepLines/>
        <w:tabs>
          <w:tab w:val="left" w:pos="-1440"/>
          <w:tab w:val="left" w:pos="-720"/>
          <w:tab w:val="left" w:pos="0"/>
          <w:tab w:val="left" w:pos="720"/>
          <w:tab w:val="left" w:pos="5220"/>
        </w:tabs>
        <w:jc w:val="both"/>
        <w:rPr>
          <w:sz w:val="20"/>
        </w:rPr>
      </w:pPr>
      <w:r>
        <w:rPr>
          <w:sz w:val="20"/>
        </w:rPr>
        <w:t>BOISE, IDAHO  83702-5983</w:t>
      </w:r>
      <w:r>
        <w:rPr>
          <w:sz w:val="20"/>
        </w:rPr>
        <w:tab/>
      </w:r>
    </w:p>
    <w:p w:rsidR="00000000" w:rsidRDefault="00BA6526">
      <w:pPr>
        <w:keepNext/>
        <w:keepLines/>
        <w:tabs>
          <w:tab w:val="left" w:pos="-1440"/>
          <w:tab w:val="left" w:pos="-720"/>
          <w:tab w:val="left" w:pos="0"/>
          <w:tab w:val="left" w:pos="720"/>
          <w:tab w:val="left" w:pos="5220"/>
        </w:tabs>
        <w:jc w:val="both"/>
        <w:rPr>
          <w:sz w:val="20"/>
        </w:rPr>
      </w:pPr>
      <w:r>
        <w:rPr>
          <w:sz w:val="20"/>
        </w:rPr>
        <w:tab/>
      </w:r>
      <w:r>
        <w:rPr>
          <w:sz w:val="20"/>
        </w:rPr>
        <w:tab/>
        <w:t>PAMELA DONOVAN</w:t>
      </w:r>
    </w:p>
    <w:p w:rsidR="00000000" w:rsidRDefault="00BA6526">
      <w:pPr>
        <w:keepNext/>
        <w:keepLines/>
        <w:tabs>
          <w:tab w:val="left" w:pos="-1440"/>
          <w:tab w:val="left" w:pos="-720"/>
          <w:tab w:val="left" w:pos="0"/>
          <w:tab w:val="left" w:pos="720"/>
          <w:tab w:val="left" w:pos="5220"/>
        </w:tabs>
        <w:jc w:val="both"/>
        <w:rPr>
          <w:sz w:val="20"/>
        </w:rPr>
      </w:pPr>
      <w:r>
        <w:rPr>
          <w:sz w:val="20"/>
        </w:rPr>
        <w:tab/>
      </w:r>
      <w:r>
        <w:rPr>
          <w:sz w:val="20"/>
        </w:rPr>
        <w:tab/>
        <w:t>CENTURYTEL SERVICE GROUP, INC.</w:t>
      </w:r>
    </w:p>
    <w:p w:rsidR="00000000" w:rsidRDefault="00BA6526">
      <w:pPr>
        <w:keepNext/>
        <w:keepLines/>
        <w:tabs>
          <w:tab w:val="left" w:pos="-1440"/>
          <w:tab w:val="left" w:pos="-720"/>
          <w:tab w:val="left" w:pos="0"/>
          <w:tab w:val="left" w:pos="720"/>
          <w:tab w:val="left" w:pos="5220"/>
        </w:tabs>
        <w:jc w:val="both"/>
        <w:rPr>
          <w:sz w:val="20"/>
        </w:rPr>
      </w:pPr>
      <w:r>
        <w:rPr>
          <w:sz w:val="20"/>
        </w:rPr>
        <w:tab/>
      </w:r>
      <w:r>
        <w:rPr>
          <w:sz w:val="20"/>
        </w:rPr>
        <w:tab/>
        <w:t>PO BOX 9901</w:t>
      </w:r>
    </w:p>
    <w:p w:rsidR="00000000" w:rsidRDefault="00BA6526">
      <w:pPr>
        <w:keepNext/>
        <w:keepLines/>
        <w:tabs>
          <w:tab w:val="left" w:pos="-1440"/>
          <w:tab w:val="left" w:pos="-720"/>
          <w:tab w:val="left" w:pos="0"/>
          <w:tab w:val="left" w:pos="720"/>
          <w:tab w:val="left" w:pos="5220"/>
        </w:tabs>
        <w:jc w:val="both"/>
        <w:rPr>
          <w:sz w:val="20"/>
        </w:rPr>
      </w:pPr>
      <w:r>
        <w:rPr>
          <w:sz w:val="20"/>
        </w:rPr>
        <w:tab/>
      </w:r>
      <w:r>
        <w:rPr>
          <w:sz w:val="20"/>
        </w:rPr>
        <w:tab/>
        <w:t>VANCOUVER, WA 98668-</w:t>
      </w:r>
      <w:r>
        <w:rPr>
          <w:sz w:val="20"/>
        </w:rPr>
        <w:t>8701</w:t>
      </w:r>
    </w:p>
    <w:p w:rsidR="00000000" w:rsidRDefault="00BA6526">
      <w:pPr>
        <w:keepNext/>
        <w:keepLines/>
        <w:tabs>
          <w:tab w:val="left" w:pos="-1440"/>
          <w:tab w:val="left" w:pos="-720"/>
          <w:tab w:val="left" w:pos="0"/>
          <w:tab w:val="left" w:pos="720"/>
          <w:tab w:val="left" w:pos="5220"/>
        </w:tabs>
        <w:jc w:val="both"/>
        <w:rPr>
          <w:sz w:val="20"/>
        </w:rPr>
      </w:pPr>
    </w:p>
    <w:p w:rsidR="00000000" w:rsidRDefault="00BA6526">
      <w:pPr>
        <w:keepNext/>
        <w:keepLines/>
        <w:tabs>
          <w:tab w:val="left" w:pos="-1440"/>
          <w:tab w:val="left" w:pos="-720"/>
          <w:tab w:val="left" w:pos="0"/>
          <w:tab w:val="left" w:pos="720"/>
          <w:tab w:val="left" w:pos="5220"/>
        </w:tabs>
        <w:jc w:val="both"/>
        <w:rPr>
          <w:sz w:val="20"/>
        </w:rPr>
      </w:pPr>
      <w:r>
        <w:rPr>
          <w:sz w:val="20"/>
        </w:rPr>
        <w:tab/>
      </w:r>
      <w:r>
        <w:rPr>
          <w:sz w:val="20"/>
        </w:rPr>
        <w:tab/>
        <w:t>Street Address: 805 BROADWAY</w:t>
      </w:r>
    </w:p>
    <w:p w:rsidR="00000000" w:rsidRDefault="00BA6526">
      <w:pPr>
        <w:keepNext/>
        <w:keepLines/>
        <w:tabs>
          <w:tab w:val="left" w:pos="-1440"/>
          <w:tab w:val="left" w:pos="-720"/>
          <w:tab w:val="left" w:pos="0"/>
          <w:tab w:val="left" w:pos="720"/>
          <w:tab w:val="left" w:pos="5220"/>
        </w:tabs>
        <w:jc w:val="both"/>
        <w:rPr>
          <w:sz w:val="20"/>
        </w:rPr>
      </w:pPr>
      <w:r>
        <w:rPr>
          <w:sz w:val="20"/>
        </w:rPr>
        <w:tab/>
      </w:r>
      <w:r>
        <w:rPr>
          <w:sz w:val="20"/>
        </w:rPr>
        <w:tab/>
        <w:t>VANCOUVER, WA  98660-3277</w:t>
      </w:r>
    </w:p>
    <w:p w:rsidR="00000000" w:rsidRDefault="00BA6526">
      <w:pPr>
        <w:keepNext/>
        <w:keepLines/>
        <w:tabs>
          <w:tab w:val="left" w:pos="-1440"/>
          <w:tab w:val="left" w:pos="-720"/>
          <w:tab w:val="left" w:pos="0"/>
          <w:tab w:val="left" w:pos="720"/>
          <w:tab w:val="left" w:pos="5220"/>
        </w:tabs>
        <w:jc w:val="both"/>
        <w:rPr>
          <w:sz w:val="20"/>
        </w:rPr>
      </w:pPr>
    </w:p>
    <w:p w:rsidR="00000000" w:rsidRDefault="00BA6526">
      <w:pPr>
        <w:keepNext/>
        <w:keepLines/>
        <w:tabs>
          <w:tab w:val="left" w:pos="-1440"/>
          <w:tab w:val="left" w:pos="-720"/>
          <w:tab w:val="left" w:pos="0"/>
          <w:tab w:val="left" w:pos="720"/>
          <w:tab w:val="left" w:pos="5220"/>
        </w:tabs>
        <w:jc w:val="both"/>
        <w:rPr>
          <w:sz w:val="20"/>
        </w:rPr>
      </w:pPr>
      <w:r>
        <w:rPr>
          <w:sz w:val="20"/>
        </w:rPr>
        <w:tab/>
      </w:r>
      <w:r>
        <w:rPr>
          <w:sz w:val="20"/>
        </w:rPr>
        <w:tab/>
        <w:t>Representing CenturyTel of the Gem State</w:t>
      </w:r>
    </w:p>
    <w:p w:rsidR="00000000" w:rsidRDefault="00BA6526">
      <w:pPr>
        <w:keepNext/>
        <w:keepLines/>
        <w:tabs>
          <w:tab w:val="left" w:pos="-1440"/>
          <w:tab w:val="left" w:pos="-720"/>
          <w:tab w:val="left" w:pos="0"/>
          <w:tab w:val="left" w:pos="720"/>
          <w:tab w:val="left" w:pos="5220"/>
        </w:tabs>
        <w:jc w:val="both"/>
        <w:rPr>
          <w:sz w:val="20"/>
        </w:rPr>
      </w:pPr>
      <w:r>
        <w:rPr>
          <w:sz w:val="20"/>
        </w:rPr>
        <w:tab/>
      </w:r>
      <w:r>
        <w:rPr>
          <w:sz w:val="20"/>
        </w:rPr>
        <w:tab/>
      </w:r>
      <w:r>
        <w:rPr>
          <w:sz w:val="20"/>
        </w:rPr>
        <w:tab/>
        <w:t xml:space="preserve">           CenturyTel of Idaho</w:t>
      </w:r>
    </w:p>
    <w:p w:rsidR="00000000" w:rsidRDefault="00BA6526">
      <w:pPr>
        <w:keepNext/>
        <w:keepLines/>
        <w:tabs>
          <w:tab w:val="left" w:pos="-1440"/>
          <w:tab w:val="left" w:pos="-720"/>
          <w:tab w:val="left" w:pos="0"/>
          <w:tab w:val="left" w:pos="720"/>
          <w:tab w:val="left" w:pos="5220"/>
        </w:tabs>
        <w:jc w:val="both"/>
        <w:rPr>
          <w:sz w:val="20"/>
        </w:rPr>
      </w:pPr>
    </w:p>
    <w:p w:rsidR="00000000" w:rsidRDefault="00BA6526">
      <w:pPr>
        <w:keepNext/>
        <w:keepLines/>
        <w:tabs>
          <w:tab w:val="left" w:pos="-1440"/>
          <w:tab w:val="left" w:pos="-720"/>
          <w:tab w:val="left" w:pos="0"/>
          <w:tab w:val="left" w:pos="720"/>
          <w:tab w:val="left" w:pos="5220"/>
        </w:tabs>
        <w:jc w:val="both"/>
        <w:rPr>
          <w:sz w:val="20"/>
        </w:rPr>
      </w:pPr>
      <w:r>
        <w:rPr>
          <w:sz w:val="20"/>
        </w:rPr>
        <w:tab/>
      </w:r>
      <w:r>
        <w:rPr>
          <w:sz w:val="20"/>
        </w:rPr>
        <w:tab/>
        <w:t>CHARLIE CREASON</w:t>
      </w:r>
    </w:p>
    <w:p w:rsidR="00000000" w:rsidRDefault="00BA6526">
      <w:pPr>
        <w:keepNext/>
        <w:keepLines/>
        <w:tabs>
          <w:tab w:val="left" w:pos="-1440"/>
          <w:tab w:val="left" w:pos="-720"/>
          <w:tab w:val="left" w:pos="0"/>
          <w:tab w:val="left" w:pos="720"/>
          <w:tab w:val="left" w:pos="5220"/>
        </w:tabs>
        <w:jc w:val="both"/>
        <w:rPr>
          <w:sz w:val="20"/>
        </w:rPr>
      </w:pPr>
      <w:r>
        <w:rPr>
          <w:sz w:val="20"/>
        </w:rPr>
        <w:tab/>
      </w:r>
      <w:r>
        <w:rPr>
          <w:sz w:val="20"/>
        </w:rPr>
        <w:tab/>
        <w:t>507 G STREET</w:t>
      </w:r>
    </w:p>
    <w:p w:rsidR="00000000" w:rsidRDefault="00BA6526">
      <w:pPr>
        <w:keepNext/>
        <w:keepLines/>
        <w:tabs>
          <w:tab w:val="left" w:pos="-1440"/>
          <w:tab w:val="left" w:pos="-720"/>
          <w:tab w:val="left" w:pos="0"/>
          <w:tab w:val="left" w:pos="720"/>
          <w:tab w:val="left" w:pos="5220"/>
        </w:tabs>
        <w:jc w:val="both"/>
        <w:rPr>
          <w:sz w:val="20"/>
        </w:rPr>
      </w:pPr>
      <w:r>
        <w:rPr>
          <w:sz w:val="20"/>
        </w:rPr>
        <w:tab/>
      </w:r>
      <w:r>
        <w:rPr>
          <w:sz w:val="20"/>
        </w:rPr>
        <w:tab/>
        <w:t>RUPERT, IDAHO  83350</w:t>
      </w:r>
    </w:p>
    <w:p w:rsidR="00000000" w:rsidRDefault="00BA6526">
      <w:pPr>
        <w:keepNext/>
        <w:keepLines/>
        <w:tabs>
          <w:tab w:val="left" w:pos="-1440"/>
          <w:tab w:val="left" w:pos="-720"/>
          <w:tab w:val="left" w:pos="0"/>
          <w:tab w:val="left" w:pos="720"/>
          <w:tab w:val="left" w:pos="5220"/>
        </w:tabs>
        <w:jc w:val="both"/>
        <w:rPr>
          <w:sz w:val="20"/>
        </w:rPr>
      </w:pPr>
    </w:p>
    <w:p w:rsidR="00000000" w:rsidRDefault="00BA6526">
      <w:pPr>
        <w:keepNext/>
        <w:keepLines/>
        <w:tabs>
          <w:tab w:val="left" w:pos="-1440"/>
          <w:tab w:val="left" w:pos="-720"/>
          <w:tab w:val="left" w:pos="0"/>
          <w:tab w:val="left" w:pos="720"/>
          <w:tab w:val="left" w:pos="5220"/>
        </w:tabs>
        <w:jc w:val="both"/>
        <w:rPr>
          <w:sz w:val="20"/>
        </w:rPr>
      </w:pPr>
      <w:r>
        <w:rPr>
          <w:sz w:val="20"/>
        </w:rPr>
        <w:tab/>
      </w:r>
      <w:r>
        <w:rPr>
          <w:sz w:val="20"/>
        </w:rPr>
        <w:tab/>
        <w:t>Representing Project Mutual Cooperative</w:t>
      </w:r>
    </w:p>
    <w:p w:rsidR="00000000" w:rsidRDefault="00BA6526">
      <w:pPr>
        <w:keepNext/>
        <w:keepLines/>
        <w:tabs>
          <w:tab w:val="left" w:pos="-1440"/>
          <w:tab w:val="left" w:pos="-720"/>
          <w:tab w:val="left" w:pos="0"/>
          <w:tab w:val="left" w:pos="720"/>
          <w:tab w:val="left" w:pos="5220"/>
        </w:tabs>
        <w:jc w:val="both"/>
        <w:rPr>
          <w:sz w:val="20"/>
        </w:rPr>
      </w:pPr>
      <w:r>
        <w:rPr>
          <w:sz w:val="20"/>
        </w:rPr>
        <w:tab/>
      </w:r>
      <w:r>
        <w:rPr>
          <w:sz w:val="20"/>
        </w:rPr>
        <w:tab/>
        <w:t>Assn.</w:t>
      </w:r>
    </w:p>
    <w:p w:rsidR="00000000" w:rsidRDefault="00BA6526">
      <w:pPr>
        <w:keepNext/>
        <w:keepLines/>
        <w:tabs>
          <w:tab w:val="left" w:pos="-1440"/>
          <w:tab w:val="left" w:pos="-720"/>
          <w:tab w:val="left" w:pos="0"/>
          <w:tab w:val="left" w:pos="720"/>
          <w:tab w:val="left" w:pos="5220"/>
        </w:tabs>
        <w:jc w:val="both"/>
        <w:rPr>
          <w:sz w:val="20"/>
        </w:rPr>
      </w:pPr>
    </w:p>
    <w:p w:rsidR="00000000" w:rsidRDefault="00BA6526">
      <w:pPr>
        <w:keepLines/>
        <w:tabs>
          <w:tab w:val="left" w:pos="-1440"/>
          <w:tab w:val="left" w:pos="-720"/>
          <w:tab w:val="left" w:pos="0"/>
          <w:tab w:val="left" w:pos="720"/>
          <w:tab w:val="left" w:pos="5220"/>
        </w:tabs>
        <w:jc w:val="both"/>
        <w:rPr>
          <w:sz w:val="20"/>
        </w:rPr>
      </w:pPr>
    </w:p>
    <w:p w:rsidR="00000000" w:rsidRDefault="00BA6526">
      <w:pPr>
        <w:tabs>
          <w:tab w:val="left" w:pos="-1080"/>
          <w:tab w:val="left" w:pos="-720"/>
          <w:tab w:val="left" w:pos="0"/>
          <w:tab w:val="left" w:pos="1080"/>
          <w:tab w:val="left" w:pos="5220"/>
        </w:tabs>
        <w:spacing w:line="360" w:lineRule="auto"/>
        <w:jc w:val="both"/>
      </w:pPr>
      <w:r>
        <w:t>The</w:t>
      </w:r>
      <w:r>
        <w:t>se comments should contain the case caption and case number shown on the first page of this document.</w:t>
      </w:r>
    </w:p>
    <w:p w:rsidR="00000000" w:rsidRDefault="00BA6526">
      <w:pPr>
        <w:tabs>
          <w:tab w:val="left" w:pos="-1080"/>
          <w:tab w:val="left" w:pos="-720"/>
          <w:tab w:val="left" w:pos="0"/>
          <w:tab w:val="left" w:pos="1080"/>
          <w:tab w:val="left" w:pos="5220"/>
        </w:tabs>
        <w:spacing w:line="360" w:lineRule="auto"/>
        <w:ind w:firstLine="1080"/>
        <w:jc w:val="both"/>
      </w:pPr>
      <w:r>
        <w:t>YOU ARE FURTHER NOTIFIED that if no written comments are received within the time limit set, the Commission will consider these matters on their merits an</w:t>
      </w:r>
      <w:r>
        <w:t>d enter its Orders without a formal hearing.  If written comments are received within the time limit set, the Commission will consider them and, in its discretion, may set the same for formal hearing.</w:t>
      </w:r>
    </w:p>
    <w:p w:rsidR="00000000" w:rsidRDefault="00BA6526">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1080"/>
        <w:jc w:val="both"/>
      </w:pPr>
      <w:r>
        <w:t>YOU ARE FURTHER NOTIFIED that the Applications together</w:t>
      </w:r>
      <w:r>
        <w:t xml:space="preserve"> with supporting workpapers, testimonies and exhibits, have been filed with the Commission and are available for public inspection during regular business hours at the Commission offices.</w:t>
      </w:r>
    </w:p>
    <w:p w:rsidR="00000000" w:rsidRDefault="00BA6526">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1080"/>
        <w:jc w:val="both"/>
      </w:pPr>
      <w:r>
        <w:t>YOU ARE FURTHER NOTIFIED that all proceedings in this case will be h</w:t>
      </w:r>
      <w:r>
        <w:t>eld pursuant to the Commission's jurisdiction under Title 61 of the Idaho Code and that the Commission may enter any final Order consistent with its authority under Title 61.</w:t>
      </w:r>
    </w:p>
    <w:p w:rsidR="00000000" w:rsidRDefault="00BA6526">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1080"/>
        <w:jc w:val="both"/>
        <w:rPr>
          <w:i/>
        </w:rPr>
      </w:pPr>
      <w:r>
        <w:lastRenderedPageBreak/>
        <w:t>YOU ARE FURTHER NOTIFIED that all proceedings in this matter will be conducted pu</w:t>
      </w:r>
      <w:r>
        <w:t xml:space="preserve">rsuant to the Commission’s Rules of Procedure, IDAPA 31.01.01.000 </w:t>
      </w:r>
      <w:r>
        <w:rPr>
          <w:i/>
        </w:rPr>
        <w:t>et seq.</w:t>
      </w:r>
    </w:p>
    <w:p w:rsidR="00000000" w:rsidRDefault="00BA6526">
      <w:pPr>
        <w:pStyle w:val="Heading1"/>
        <w:keepLines w:val="0"/>
        <w:tabs>
          <w:tab w:val="clear" w:pos="4680"/>
          <w:tab w:val="clear" w:pos="5040"/>
          <w:tab w:val="clear" w:pos="5760"/>
          <w:tab w:val="clear" w:pos="6480"/>
          <w:tab w:val="clear" w:pos="7200"/>
          <w:tab w:val="clear" w:pos="7920"/>
          <w:tab w:val="clear" w:pos="8640"/>
          <w:tab w:val="clear" w:pos="9360"/>
        </w:tabs>
      </w:pPr>
      <w:r>
        <w:t>NOTICE OF SETTLEMENT CONFERENCE</w:t>
      </w:r>
    </w:p>
    <w:p w:rsidR="00000000" w:rsidRDefault="00BA6526">
      <w:pPr>
        <w:pStyle w:val="BodyText"/>
        <w:tabs>
          <w:tab w:val="clear" w:pos="0"/>
          <w:tab w:val="clear" w:pos="5040"/>
          <w:tab w:val="clear" w:pos="5670"/>
        </w:tabs>
      </w:pPr>
      <w:r>
        <w:tab/>
        <w:t>YOU ARE FURTHER NOTIFIED that the Commission has determined to schedule a settlement conference to provide the parties an opportunity to resolve issu</w:t>
      </w:r>
      <w:r>
        <w:t xml:space="preserve">es, if any, identified in filed written comments.  The settlement conference will convene </w:t>
      </w:r>
      <w:r>
        <w:rPr>
          <w:b/>
          <w:u w:val="single"/>
        </w:rPr>
        <w:t>FRIDAY, MAY 28, 1999 AT 11:00 A.M. IN THE COMMISSION’S HEARING ROOM, 472 WEST WASHINGTON, BOISE, IDAHO</w:t>
      </w:r>
      <w:r>
        <w:t>.  For the purposes of the settlement conference, these cases wi</w:t>
      </w:r>
      <w:r>
        <w:t>ll be consolidated.</w:t>
      </w:r>
    </w:p>
    <w:p w:rsidR="00000000" w:rsidRDefault="00BA6526">
      <w:pPr>
        <w:pStyle w:val="BodyText"/>
        <w:tabs>
          <w:tab w:val="clear" w:pos="0"/>
          <w:tab w:val="clear" w:pos="5040"/>
          <w:tab w:val="clear" w:pos="5670"/>
        </w:tabs>
      </w:pPr>
      <w:r>
        <w:tab/>
        <w:t>YOU ARE FURTHER NOTIFIED that, pursuant to Rule 273 of the Commission’s Rules of Procedure, the Commission may participate in the settlement conference to “indicate acceptable ranges of settlement, preclude certain issues from settleme</w:t>
      </w:r>
      <w:r>
        <w:t xml:space="preserve">nt, or otherwise inform the parties of . . . their views on settlement in aid of securing a just, speedy and economical determination of the issues presented to the Commission.”  IDAPA 31.01.01.273.   </w:t>
      </w:r>
    </w:p>
    <w:p w:rsidR="00000000" w:rsidRDefault="00BA6526">
      <w:pPr>
        <w:pStyle w:val="Heading1"/>
      </w:pPr>
      <w:r>
        <w:t>O R D E R</w:t>
      </w:r>
    </w:p>
    <w:p w:rsidR="00000000" w:rsidRDefault="00BA6526">
      <w:pPr>
        <w:pStyle w:val="BodyTextIndent2"/>
      </w:pPr>
      <w:r>
        <w:t>IT IS HEREBY ORDERED, upon review of the fil</w:t>
      </w:r>
      <w:r>
        <w:t>ings in this case and the determination of the Commission, that the Applications of Project Mutual Telephone Cooperative, CenturyTel of the Gem State, Inc., CenturyTel of Idaho, Inc. and the Idaho Telephone Association, on behalf of certain of its members,</w:t>
      </w:r>
      <w:r>
        <w:t xml:space="preserve"> for approval of their respective dialing parity plans be processed by Modified Procedure, Commission Rules of Procedure 201-204; IDAPA 31.01.01.201-204.</w:t>
      </w:r>
    </w:p>
    <w:p w:rsidR="00000000" w:rsidRDefault="00BA6526">
      <w:pPr>
        <w:pStyle w:val="BodyText"/>
      </w:pPr>
      <w:r>
        <w:tab/>
        <w:t>IT IS FURTHER ORDERED that a settlement conference will convene Friday, May 28, 1999 at 11:00 A.M. in</w:t>
      </w:r>
      <w:r>
        <w:t xml:space="preserve"> the Commission’s Hearing Room, 472 West Washington, Boise, Idaho, for the purpose of resolving any issues identified by the parties in filed written comments.</w:t>
      </w:r>
    </w:p>
    <w:p w:rsidR="00000000" w:rsidRDefault="00BA6526">
      <w:pPr>
        <w:pStyle w:val="BodyText"/>
        <w:tabs>
          <w:tab w:val="left" w:pos="8550"/>
        </w:tabs>
      </w:pPr>
      <w:r>
        <w:tab/>
        <w:t>IT IS FURTHER ORDERED that, in the event discovery requests are served in this case on any part</w:t>
      </w:r>
      <w:r>
        <w:t xml:space="preserve">y, that the response time shall be shortened to fourteen (14) days </w:t>
      </w:r>
      <w:r>
        <w:lastRenderedPageBreak/>
        <w:t xml:space="preserve">in order to complete the discovery within the time permitted in this expedited schedule.  All discovery must be completed prior to the settlement conference.  </w:t>
      </w:r>
    </w:p>
    <w:p w:rsidR="00000000" w:rsidRDefault="00BA6526">
      <w:pPr>
        <w:pStyle w:val="BodyText"/>
        <w:tabs>
          <w:tab w:val="clear" w:pos="5040"/>
          <w:tab w:val="clear" w:pos="5670"/>
          <w:tab w:val="left" w:pos="8550"/>
        </w:tabs>
      </w:pPr>
      <w:r>
        <w:tab/>
        <w:t>DONE by Order of the Idaho P</w:t>
      </w:r>
      <w:r>
        <w:t xml:space="preserve">ublic Utilities Commission at Boise, Idaho, this     </w:t>
      </w:r>
    </w:p>
    <w:p w:rsidR="00000000" w:rsidRDefault="00BA6526">
      <w:pPr>
        <w:pStyle w:val="BodyText"/>
        <w:tabs>
          <w:tab w:val="clear" w:pos="5040"/>
          <w:tab w:val="clear" w:pos="5670"/>
          <w:tab w:val="left" w:pos="8550"/>
        </w:tabs>
      </w:pPr>
      <w:r>
        <w:t xml:space="preserve">       day of </w:t>
      </w:r>
      <w:r>
        <w:fldChar w:fldCharType="begin"/>
      </w:r>
      <w:r>
        <w:instrText xml:space="preserve"> TIME \@ "MMMM yyyy" </w:instrText>
      </w:r>
      <w:r>
        <w:fldChar w:fldCharType="separate"/>
      </w:r>
      <w:r>
        <w:rPr>
          <w:noProof/>
        </w:rPr>
        <w:t>March 2016</w:t>
      </w:r>
      <w:r>
        <w:fldChar w:fldCharType="end"/>
      </w:r>
      <w:r>
        <w:t>.</w:t>
      </w:r>
    </w:p>
    <w:p w:rsidR="00000000" w:rsidRDefault="00BA6526">
      <w:pPr>
        <w:pStyle w:val="BodyText"/>
        <w:tabs>
          <w:tab w:val="clear" w:pos="5040"/>
          <w:tab w:val="clear" w:pos="5670"/>
          <w:tab w:val="left" w:pos="8550"/>
        </w:tabs>
      </w:pPr>
    </w:p>
    <w:p w:rsidR="00000000" w:rsidRDefault="00BA6526">
      <w:pPr>
        <w:pStyle w:val="BodyText"/>
        <w:tabs>
          <w:tab w:val="clear" w:pos="5040"/>
          <w:tab w:val="clear" w:pos="5670"/>
          <w:tab w:val="left" w:pos="8550"/>
        </w:tabs>
      </w:pPr>
    </w:p>
    <w:p w:rsidR="00000000" w:rsidRDefault="00BA6526">
      <w:pPr>
        <w:pStyle w:val="BodyText"/>
        <w:tabs>
          <w:tab w:val="clear" w:pos="1080"/>
          <w:tab w:val="clear" w:pos="5040"/>
          <w:tab w:val="clear" w:pos="5670"/>
          <w:tab w:val="left" w:pos="4320"/>
          <w:tab w:val="left" w:pos="8550"/>
          <w:tab w:val="left" w:pos="9274"/>
        </w:tabs>
        <w:spacing w:line="240" w:lineRule="auto"/>
        <w:rPr>
          <w:u w:val="single"/>
        </w:rPr>
      </w:pPr>
      <w:r>
        <w:tab/>
      </w:r>
      <w:r>
        <w:rPr>
          <w:u w:val="single"/>
        </w:rPr>
        <w:tab/>
      </w:r>
    </w:p>
    <w:p w:rsidR="00000000" w:rsidRDefault="00BA6526">
      <w:pPr>
        <w:pStyle w:val="BodyText"/>
        <w:tabs>
          <w:tab w:val="clear" w:pos="1080"/>
          <w:tab w:val="clear" w:pos="5040"/>
          <w:tab w:val="clear" w:pos="5670"/>
          <w:tab w:val="left" w:pos="4320"/>
          <w:tab w:val="left" w:pos="8550"/>
          <w:tab w:val="left" w:pos="9274"/>
        </w:tabs>
        <w:spacing w:line="240" w:lineRule="auto"/>
      </w:pPr>
      <w:r>
        <w:tab/>
        <w:t>DENNIS S. HANSEN, PRESIDENT</w:t>
      </w:r>
    </w:p>
    <w:p w:rsidR="00000000" w:rsidRDefault="00BA6526">
      <w:pPr>
        <w:pStyle w:val="BodyText"/>
        <w:tabs>
          <w:tab w:val="clear" w:pos="1080"/>
          <w:tab w:val="clear" w:pos="5040"/>
          <w:tab w:val="clear" w:pos="5670"/>
          <w:tab w:val="left" w:pos="4320"/>
          <w:tab w:val="left" w:pos="8550"/>
          <w:tab w:val="left" w:pos="9274"/>
        </w:tabs>
        <w:spacing w:line="240" w:lineRule="auto"/>
      </w:pPr>
    </w:p>
    <w:p w:rsidR="00000000" w:rsidRDefault="00BA6526">
      <w:pPr>
        <w:pStyle w:val="BodyText"/>
        <w:tabs>
          <w:tab w:val="clear" w:pos="1080"/>
          <w:tab w:val="clear" w:pos="5040"/>
          <w:tab w:val="clear" w:pos="5670"/>
          <w:tab w:val="left" w:pos="4320"/>
          <w:tab w:val="left" w:pos="8550"/>
          <w:tab w:val="left" w:pos="9274"/>
        </w:tabs>
        <w:spacing w:line="240" w:lineRule="auto"/>
      </w:pPr>
    </w:p>
    <w:p w:rsidR="00000000" w:rsidRDefault="00BA6526">
      <w:pPr>
        <w:pStyle w:val="BodyText"/>
        <w:tabs>
          <w:tab w:val="clear" w:pos="1080"/>
          <w:tab w:val="clear" w:pos="5040"/>
          <w:tab w:val="clear" w:pos="5670"/>
          <w:tab w:val="left" w:pos="4320"/>
          <w:tab w:val="left" w:pos="8550"/>
          <w:tab w:val="left" w:pos="9274"/>
        </w:tabs>
        <w:spacing w:line="240" w:lineRule="auto"/>
      </w:pPr>
    </w:p>
    <w:p w:rsidR="00000000" w:rsidRDefault="00BA6526">
      <w:pPr>
        <w:pStyle w:val="BodyText"/>
        <w:tabs>
          <w:tab w:val="clear" w:pos="1080"/>
          <w:tab w:val="clear" w:pos="5040"/>
          <w:tab w:val="clear" w:pos="5670"/>
          <w:tab w:val="left" w:pos="4320"/>
          <w:tab w:val="left" w:pos="8550"/>
          <w:tab w:val="left" w:pos="9274"/>
        </w:tabs>
        <w:spacing w:line="240" w:lineRule="auto"/>
      </w:pPr>
    </w:p>
    <w:p w:rsidR="00000000" w:rsidRDefault="00BA6526">
      <w:pPr>
        <w:pStyle w:val="BodyText"/>
        <w:tabs>
          <w:tab w:val="clear" w:pos="1080"/>
          <w:tab w:val="clear" w:pos="5040"/>
          <w:tab w:val="clear" w:pos="5670"/>
          <w:tab w:val="left" w:pos="4320"/>
          <w:tab w:val="left" w:pos="8550"/>
          <w:tab w:val="left" w:pos="9274"/>
        </w:tabs>
        <w:spacing w:line="240" w:lineRule="auto"/>
        <w:rPr>
          <w:u w:val="single"/>
        </w:rPr>
      </w:pPr>
      <w:r>
        <w:tab/>
      </w:r>
      <w:r>
        <w:rPr>
          <w:u w:val="single"/>
        </w:rPr>
        <w:tab/>
      </w:r>
    </w:p>
    <w:p w:rsidR="00000000" w:rsidRDefault="00BA6526">
      <w:pPr>
        <w:pStyle w:val="BodyText"/>
        <w:tabs>
          <w:tab w:val="clear" w:pos="1080"/>
          <w:tab w:val="clear" w:pos="5040"/>
          <w:tab w:val="clear" w:pos="5670"/>
          <w:tab w:val="left" w:pos="4320"/>
          <w:tab w:val="left" w:pos="8550"/>
          <w:tab w:val="left" w:pos="9274"/>
        </w:tabs>
        <w:spacing w:line="240" w:lineRule="auto"/>
      </w:pPr>
      <w:r>
        <w:tab/>
        <w:t>MARSHA H. SMITH, COMMISSIONER</w:t>
      </w:r>
    </w:p>
    <w:p w:rsidR="00000000" w:rsidRDefault="00BA6526">
      <w:pPr>
        <w:pStyle w:val="BodyText"/>
        <w:tabs>
          <w:tab w:val="clear" w:pos="1080"/>
          <w:tab w:val="clear" w:pos="5040"/>
          <w:tab w:val="clear" w:pos="5670"/>
          <w:tab w:val="left" w:pos="4320"/>
          <w:tab w:val="left" w:pos="8550"/>
          <w:tab w:val="left" w:pos="9274"/>
        </w:tabs>
        <w:spacing w:line="240" w:lineRule="auto"/>
      </w:pPr>
    </w:p>
    <w:p w:rsidR="00000000" w:rsidRDefault="00BA6526">
      <w:pPr>
        <w:pStyle w:val="BodyText"/>
        <w:tabs>
          <w:tab w:val="clear" w:pos="1080"/>
          <w:tab w:val="clear" w:pos="5040"/>
          <w:tab w:val="clear" w:pos="5670"/>
          <w:tab w:val="left" w:pos="4320"/>
          <w:tab w:val="left" w:pos="8550"/>
          <w:tab w:val="left" w:pos="9274"/>
        </w:tabs>
        <w:spacing w:line="240" w:lineRule="auto"/>
      </w:pPr>
    </w:p>
    <w:p w:rsidR="00000000" w:rsidRDefault="00BA6526">
      <w:pPr>
        <w:pStyle w:val="BodyText"/>
        <w:tabs>
          <w:tab w:val="clear" w:pos="1080"/>
          <w:tab w:val="clear" w:pos="5040"/>
          <w:tab w:val="clear" w:pos="5670"/>
          <w:tab w:val="left" w:pos="4320"/>
          <w:tab w:val="left" w:pos="8550"/>
          <w:tab w:val="left" w:pos="9274"/>
        </w:tabs>
        <w:spacing w:line="240" w:lineRule="auto"/>
      </w:pPr>
    </w:p>
    <w:p w:rsidR="00000000" w:rsidRDefault="00BA6526">
      <w:pPr>
        <w:pStyle w:val="BodyText"/>
        <w:tabs>
          <w:tab w:val="clear" w:pos="1080"/>
          <w:tab w:val="clear" w:pos="5040"/>
          <w:tab w:val="clear" w:pos="5670"/>
          <w:tab w:val="left" w:pos="4320"/>
          <w:tab w:val="left" w:pos="8550"/>
          <w:tab w:val="left" w:pos="9274"/>
        </w:tabs>
        <w:spacing w:line="240" w:lineRule="auto"/>
      </w:pPr>
    </w:p>
    <w:p w:rsidR="00000000" w:rsidRDefault="00BA6526">
      <w:pPr>
        <w:pStyle w:val="BodyText"/>
        <w:tabs>
          <w:tab w:val="clear" w:pos="1080"/>
          <w:tab w:val="clear" w:pos="5040"/>
          <w:tab w:val="clear" w:pos="5670"/>
          <w:tab w:val="left" w:pos="4320"/>
          <w:tab w:val="left" w:pos="8550"/>
          <w:tab w:val="left" w:pos="9274"/>
        </w:tabs>
        <w:spacing w:line="240" w:lineRule="auto"/>
        <w:rPr>
          <w:u w:val="single"/>
        </w:rPr>
      </w:pPr>
      <w:r>
        <w:tab/>
      </w:r>
      <w:r>
        <w:rPr>
          <w:u w:val="single"/>
        </w:rPr>
        <w:tab/>
      </w:r>
    </w:p>
    <w:p w:rsidR="00000000" w:rsidRDefault="00BA6526">
      <w:pPr>
        <w:pStyle w:val="BodyText"/>
        <w:tabs>
          <w:tab w:val="clear" w:pos="1080"/>
          <w:tab w:val="clear" w:pos="5040"/>
          <w:tab w:val="clear" w:pos="5670"/>
          <w:tab w:val="left" w:pos="4320"/>
          <w:tab w:val="left" w:pos="8550"/>
          <w:tab w:val="left" w:pos="9274"/>
        </w:tabs>
        <w:spacing w:line="240" w:lineRule="auto"/>
      </w:pPr>
      <w:r>
        <w:tab/>
        <w:t>PAUL KJELLANDER, COMMISSIONER</w:t>
      </w:r>
    </w:p>
    <w:p w:rsidR="00000000" w:rsidRDefault="00BA6526">
      <w:pPr>
        <w:pStyle w:val="BodyText"/>
        <w:tabs>
          <w:tab w:val="clear" w:pos="1080"/>
          <w:tab w:val="clear" w:pos="5040"/>
          <w:tab w:val="clear" w:pos="5670"/>
          <w:tab w:val="left" w:pos="4320"/>
          <w:tab w:val="left" w:pos="8550"/>
          <w:tab w:val="left" w:pos="9274"/>
        </w:tabs>
        <w:spacing w:line="240" w:lineRule="auto"/>
      </w:pPr>
    </w:p>
    <w:p w:rsidR="00000000" w:rsidRDefault="00BA6526">
      <w:pPr>
        <w:pStyle w:val="BodyText"/>
        <w:tabs>
          <w:tab w:val="clear" w:pos="1080"/>
          <w:tab w:val="clear" w:pos="5040"/>
          <w:tab w:val="clear" w:pos="5670"/>
          <w:tab w:val="left" w:pos="4320"/>
          <w:tab w:val="left" w:pos="8550"/>
          <w:tab w:val="left" w:pos="9274"/>
        </w:tabs>
        <w:spacing w:line="240" w:lineRule="auto"/>
      </w:pPr>
    </w:p>
    <w:p w:rsidR="00000000" w:rsidRDefault="00BA6526">
      <w:pPr>
        <w:pStyle w:val="BodyText"/>
        <w:tabs>
          <w:tab w:val="clear" w:pos="1080"/>
          <w:tab w:val="clear" w:pos="5040"/>
          <w:tab w:val="clear" w:pos="5670"/>
          <w:tab w:val="left" w:pos="4320"/>
          <w:tab w:val="left" w:pos="8550"/>
          <w:tab w:val="left" w:pos="9274"/>
        </w:tabs>
        <w:spacing w:line="240" w:lineRule="auto"/>
      </w:pPr>
    </w:p>
    <w:p w:rsidR="00000000" w:rsidRDefault="00BA6526">
      <w:pPr>
        <w:pStyle w:val="BodyText"/>
        <w:tabs>
          <w:tab w:val="clear" w:pos="1080"/>
          <w:tab w:val="clear" w:pos="5040"/>
          <w:tab w:val="clear" w:pos="5670"/>
          <w:tab w:val="left" w:pos="4320"/>
          <w:tab w:val="left" w:pos="8550"/>
          <w:tab w:val="left" w:pos="9274"/>
        </w:tabs>
        <w:spacing w:line="240" w:lineRule="auto"/>
      </w:pPr>
      <w:r>
        <w:t>ATTEST:</w:t>
      </w:r>
    </w:p>
    <w:p w:rsidR="00000000" w:rsidRDefault="00BA6526">
      <w:pPr>
        <w:pStyle w:val="BodyText"/>
        <w:tabs>
          <w:tab w:val="clear" w:pos="1080"/>
          <w:tab w:val="clear" w:pos="5040"/>
          <w:tab w:val="clear" w:pos="5670"/>
          <w:tab w:val="left" w:pos="4320"/>
          <w:tab w:val="left" w:pos="8550"/>
          <w:tab w:val="left" w:pos="9274"/>
        </w:tabs>
        <w:spacing w:line="240" w:lineRule="auto"/>
      </w:pPr>
    </w:p>
    <w:p w:rsidR="00000000" w:rsidRDefault="00BA6526">
      <w:pPr>
        <w:pStyle w:val="BodyText"/>
        <w:tabs>
          <w:tab w:val="clear" w:pos="1080"/>
          <w:tab w:val="clear" w:pos="5040"/>
          <w:tab w:val="clear" w:pos="5670"/>
          <w:tab w:val="left" w:pos="4320"/>
          <w:tab w:val="left" w:pos="8550"/>
          <w:tab w:val="left" w:pos="9274"/>
        </w:tabs>
        <w:spacing w:line="240" w:lineRule="auto"/>
      </w:pPr>
    </w:p>
    <w:p w:rsidR="00000000" w:rsidRDefault="00BA6526">
      <w:pPr>
        <w:pStyle w:val="BodyText"/>
        <w:tabs>
          <w:tab w:val="clear" w:pos="1080"/>
          <w:tab w:val="clear" w:pos="5040"/>
          <w:tab w:val="clear" w:pos="5670"/>
          <w:tab w:val="left" w:pos="4320"/>
          <w:tab w:val="left" w:pos="8550"/>
          <w:tab w:val="left" w:pos="9274"/>
        </w:tabs>
        <w:spacing w:line="240" w:lineRule="auto"/>
      </w:pPr>
    </w:p>
    <w:p w:rsidR="00000000" w:rsidRDefault="00BA6526">
      <w:pPr>
        <w:pStyle w:val="BodyText"/>
        <w:tabs>
          <w:tab w:val="clear" w:pos="1080"/>
          <w:tab w:val="clear" w:pos="5040"/>
          <w:tab w:val="clear" w:pos="5670"/>
          <w:tab w:val="left" w:pos="3960"/>
          <w:tab w:val="left" w:pos="8550"/>
          <w:tab w:val="left" w:pos="9274"/>
        </w:tabs>
        <w:spacing w:line="240" w:lineRule="auto"/>
        <w:rPr>
          <w:u w:val="single"/>
        </w:rPr>
      </w:pPr>
      <w:r>
        <w:rPr>
          <w:u w:val="single"/>
        </w:rPr>
        <w:tab/>
      </w:r>
    </w:p>
    <w:p w:rsidR="00000000" w:rsidRDefault="00BA6526">
      <w:pPr>
        <w:pStyle w:val="BodyText"/>
        <w:tabs>
          <w:tab w:val="clear" w:pos="1080"/>
          <w:tab w:val="clear" w:pos="5040"/>
          <w:tab w:val="clear" w:pos="5670"/>
          <w:tab w:val="left" w:pos="3960"/>
          <w:tab w:val="left" w:pos="8550"/>
          <w:tab w:val="left" w:pos="9274"/>
        </w:tabs>
        <w:spacing w:line="240" w:lineRule="auto"/>
      </w:pPr>
      <w:r>
        <w:t>Myrna J. Walters</w:t>
      </w:r>
    </w:p>
    <w:p w:rsidR="00000000" w:rsidRDefault="00BA6526">
      <w:pPr>
        <w:pStyle w:val="BodyText"/>
        <w:tabs>
          <w:tab w:val="clear" w:pos="1080"/>
          <w:tab w:val="clear" w:pos="5040"/>
          <w:tab w:val="clear" w:pos="5670"/>
          <w:tab w:val="left" w:pos="3960"/>
          <w:tab w:val="left" w:pos="8550"/>
          <w:tab w:val="left" w:pos="9274"/>
        </w:tabs>
        <w:spacing w:line="240" w:lineRule="auto"/>
      </w:pPr>
      <w:r>
        <w:t>Commissio</w:t>
      </w:r>
      <w:r>
        <w:t>n Secretary</w:t>
      </w:r>
    </w:p>
    <w:p w:rsidR="00000000" w:rsidRDefault="00BA6526">
      <w:pPr>
        <w:pStyle w:val="BodyText"/>
        <w:tabs>
          <w:tab w:val="clear" w:pos="1080"/>
          <w:tab w:val="clear" w:pos="5040"/>
          <w:tab w:val="clear" w:pos="5670"/>
          <w:tab w:val="left" w:pos="3960"/>
          <w:tab w:val="left" w:pos="8550"/>
          <w:tab w:val="left" w:pos="9274"/>
        </w:tabs>
        <w:spacing w:line="240" w:lineRule="auto"/>
      </w:pPr>
    </w:p>
    <w:p w:rsidR="00000000" w:rsidRDefault="00BA6526">
      <w:pPr>
        <w:pStyle w:val="BodyText"/>
        <w:tabs>
          <w:tab w:val="clear" w:pos="1080"/>
          <w:tab w:val="clear" w:pos="5040"/>
          <w:tab w:val="clear" w:pos="5670"/>
          <w:tab w:val="left" w:pos="3960"/>
          <w:tab w:val="left" w:pos="8550"/>
          <w:tab w:val="left" w:pos="9274"/>
        </w:tabs>
        <w:spacing w:line="240" w:lineRule="auto"/>
        <w:rPr>
          <w:sz w:val="18"/>
        </w:rPr>
      </w:pPr>
      <w:r>
        <w:rPr>
          <w:sz w:val="18"/>
        </w:rPr>
        <w:t>O:gnrt994_cc.doc</w:t>
      </w:r>
    </w:p>
    <w:sectPr w:rsidR="00000000">
      <w:footerReference w:type="default" r:id="rId6"/>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BA6526">
      <w:r>
        <w:separator/>
      </w:r>
    </w:p>
  </w:endnote>
  <w:endnote w:type="continuationSeparator" w:id="0">
    <w:p w:rsidR="00000000" w:rsidRDefault="00BA6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BA6526">
    <w:pPr>
      <w:pStyle w:val="Footer"/>
      <w:rPr>
        <w:sz w:val="20"/>
      </w:rPr>
    </w:pPr>
  </w:p>
  <w:p w:rsidR="00000000" w:rsidRDefault="00BA6526">
    <w:pPr>
      <w:pStyle w:val="Footer"/>
      <w:rPr>
        <w:sz w:val="20"/>
      </w:rPr>
    </w:pPr>
    <w:r>
      <w:rPr>
        <w:sz w:val="20"/>
      </w:rPr>
      <w:t xml:space="preserve">NOTICE OF APPLICATIONS </w:t>
    </w:r>
  </w:p>
  <w:p w:rsidR="00000000" w:rsidRDefault="00BA6526">
    <w:pPr>
      <w:pStyle w:val="Footer"/>
      <w:rPr>
        <w:sz w:val="20"/>
      </w:rPr>
    </w:pPr>
    <w:r>
      <w:rPr>
        <w:sz w:val="20"/>
      </w:rPr>
      <w:t>NOTICE OF SETTLEMENT CONFERENCE</w:t>
    </w:r>
  </w:p>
  <w:p w:rsidR="00000000" w:rsidRDefault="00BA6526">
    <w:pPr>
      <w:pStyle w:val="Footer"/>
      <w:rPr>
        <w:sz w:val="20"/>
      </w:rPr>
    </w:pPr>
    <w:r>
      <w:rPr>
        <w:sz w:val="20"/>
      </w:rPr>
      <w:t>NOTICE OF MODIFIED PROCEDURE</w:t>
    </w:r>
  </w:p>
  <w:p w:rsidR="00000000" w:rsidRDefault="00BA6526">
    <w:pPr>
      <w:pStyle w:val="Footer"/>
      <w:rPr>
        <w:sz w:val="20"/>
      </w:rPr>
    </w:pPr>
    <w:r>
      <w:rPr>
        <w:sz w:val="20"/>
      </w:rPr>
      <w:t>ORDER NO.  28028</w:t>
    </w:r>
    <w:r>
      <w:rP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w:t>
    </w:r>
    <w:r>
      <w:rPr>
        <w:rStyle w:val="PageNumbe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BA6526">
      <w:r>
        <w:separator/>
      </w:r>
    </w:p>
  </w:footnote>
  <w:footnote w:type="continuationSeparator" w:id="0">
    <w:p w:rsidR="00000000" w:rsidRDefault="00BA65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526"/>
    <w:rsid w:val="00BA65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9A4CDC0D-11D0-4ABF-9C11-285FB28A4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keepLines/>
      <w:tabs>
        <w:tab w:val="center" w:pos="4680"/>
        <w:tab w:val="left" w:pos="5040"/>
        <w:tab w:val="left" w:pos="5760"/>
        <w:tab w:val="left" w:pos="6480"/>
        <w:tab w:val="left" w:pos="7200"/>
        <w:tab w:val="left" w:pos="7920"/>
        <w:tab w:val="left" w:pos="8640"/>
        <w:tab w:val="left" w:pos="9360"/>
      </w:tabs>
      <w:spacing w:line="360" w:lineRule="auto"/>
      <w:jc w:val="center"/>
      <w:outlineLvl w:val="0"/>
    </w:pPr>
    <w:rPr>
      <w:b/>
    </w:rPr>
  </w:style>
  <w:style w:type="paragraph" w:styleId="Heading3">
    <w:name w:val="heading 3"/>
    <w:basedOn w:val="Normal"/>
    <w:next w:val="Normal"/>
    <w:qFormat/>
    <w:pPr>
      <w:keepNext/>
      <w:tabs>
        <w:tab w:val="left" w:pos="0"/>
        <w:tab w:val="left" w:pos="5040"/>
        <w:tab w:val="left" w:pos="5670"/>
      </w:tabs>
      <w:jc w:val="center"/>
      <w:outlineLvl w:val="2"/>
    </w:pPr>
    <w:rPr>
      <w: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firstLine="720"/>
      <w:jc w:val="both"/>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pPr>
      <w:tabs>
        <w:tab w:val="left" w:pos="0"/>
        <w:tab w:val="left" w:pos="1080"/>
        <w:tab w:val="left" w:pos="5040"/>
        <w:tab w:val="left" w:pos="5670"/>
      </w:tabs>
      <w:spacing w:line="360" w:lineRule="auto"/>
      <w:jc w:val="both"/>
    </w:pPr>
  </w:style>
  <w:style w:type="paragraph" w:styleId="BodyTextIndent2">
    <w:name w:val="Body Text Indent 2"/>
    <w:basedOn w:val="Normal"/>
    <w:semiHidden/>
    <w:pPr>
      <w:keepLines/>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108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1150</Words>
  <Characters>6560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BEFORE THE IDAHO PUBLIC UTILITIES COMMISSION</vt:lpstr>
    </vt:vector>
  </TitlesOfParts>
  <Company>IPUC</Company>
  <LinksUpToDate>false</LinksUpToDate>
  <CharactersWithSpaces>7695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IDAHO PUBLIC UTILITIES COMMISSION</dc:title>
  <dc:subject/>
  <dc:creator>IPUC</dc:creator>
  <cp:keywords/>
  <cp:lastModifiedBy>Jesse Marquart</cp:lastModifiedBy>
  <cp:revision>2</cp:revision>
  <cp:lastPrinted>1999-04-30T16:20:00Z</cp:lastPrinted>
  <dcterms:created xsi:type="dcterms:W3CDTF">2016-03-16T23:44:00Z</dcterms:created>
  <dcterms:modified xsi:type="dcterms:W3CDTF">2016-03-16T23:44:00Z</dcterms:modified>
</cp:coreProperties>
</file>