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MAX-TEL COMMUNICATIONS, INC. FOR A CERTIFICATE OF PUBLIC CONVENIENCE AND NECESSITY TO OPERATE AS A RESELLER OF TELECOMMUNICATIONS SERVICES WITHIN THE STATE OF IDAHO.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color w:val="000000"/>
          <w:rFonts w:ascii="Times New Roman" w:hAnsi="Times New Roman"/>
          <w:sz w:val="24"/>
          <w:vertAlign w:val="baseline"/>
        </w:rPr>
        <w:t xml:space="preserve">YOU ARE HEREBY NOTIFIED that on February 18, 1997, Max-Tel Communications, Inc. (Max-Tel) filed an Application and proposed tariff with the Commission seeking authority to operate as a reseller of telecommunications services.  Max-Tel proposes to begin providing service in Idaho on April 15, 1997.  Max-Tel states that it will provide local exchange services to residential customers in those areas currently served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 who will be Max-Tel’s competing local exchange corporations.  Max-Tel will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  It purportedly will not own property in Idaho.  Max-Tel states that it is currently in negotiation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  A copy of Max-Tel’s proposed contract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attached to the Application.  Max-Tel states that its contract with GTE is still pending.</w:t>
      </w:r>
      <w:r>
        <w:rPr>
          <w:vertAlign w:val="baseline"/>
        </w:rPr>
      </w:r>
    </w:p>
    <w:p>
      <w:r>
        <w:rPr>
          <w:color w:val="000000"/>
          <w:rFonts w:ascii="Times New Roman" w:hAnsi="Times New Roman"/>
          <w:sz w:val="24"/>
          <w:vertAlign w:val="baseline"/>
        </w:rPr>
        <w:t xml:space="preserve">YOU ARE FURTHER NOTIFIED that a copy of Max-Tel’s Application and proposed tariff has been attached to its Application and is available for inspection at the offices of the Idaho Public Utilities Commission, 472 West Washington Street, Boise, Idaho during regular business hours.</w:t>
      </w:r>
      <w:r>
        <w:rPr>
          <w:vertAlign w:val="baseline"/>
        </w:rPr>
      </w:r>
    </w:p>
    <w:p>
      <w:r>
        <w:rPr>
          <w:color w:val="000000"/>
          <w:rFonts w:ascii="Times New Roman" w:hAnsi="Times New Roman"/>
          <w:sz w:val="24"/>
          <w:vertAlign w:val="baseline"/>
        </w:rPr>
        <w:t xml:space="preserve"> YOU ARE FURTHER NOTIFIED that the Application, proposed tariff and contract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cm\N:gnrt972.bp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