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color w:val="000000"/>
          <w:rFonts w:ascii="Times New Roman" w:hAnsi="Times New Roman"/>
          <w:sz w:val="24"/>
        </w:rPr>
        <w:t xml:space="preserve">October 6, 1997</w:t>
      </w:r>
      <w:r>
        <w:rPr/>
      </w:r>
    </w:p>
    <w:p>
      <w:r>
        <w:rPr/>
      </w:r>
    </w:p>
    <w:p>
      <w:r>
        <w:rPr/>
      </w:r>
    </w:p>
    <w:p>
      <w:r>
        <w:rPr/>
      </w:r>
    </w:p>
    <w:p>
      <w:r>
        <w:rPr>
          <w:color w:val="000000"/>
          <w:rFonts w:ascii="Times New Roman" w:hAnsi="Times New Roman"/>
          <w:sz w:val="24"/>
        </w:rPr>
        <w:t xml:space="preserve">Eileen Benner</w:t>
      </w:r>
      <w:r>
        <w:rPr/>
      </w:r>
    </w:p>
    <w:p>
      <w:r>
        <w:rPr>
          <w:color w:val="000000"/>
          <w:rFonts w:ascii="Times New Roman" w:hAnsi="Times New Roman"/>
          <w:sz w:val="24"/>
        </w:rPr>
        <w:t xml:space="preserve">Government Affairs</w:t>
      </w:r>
      <w:r>
        <w:rPr/>
      </w:r>
    </w:p>
    <w:p>
      <w:r>
        <w:rPr>
          <w:color w:val="000000"/>
          <w:rFonts w:ascii="Times New Roman" w:hAnsi="Times New Roman"/>
          <w:sz w:val="24"/>
        </w:rPr>
        <w:t xml:space="preserve">Asst. Vice President Idaho</w:t>
      </w:r>
      <w:r>
        <w:rPr/>
      </w:r>
    </w:p>
    <w:p>
      <w:r>
        <w:rPr>
          <w:color w:val="000000"/>
          <w:rFonts w:ascii="Times New Roman" w:hAnsi="Times New Roman"/>
          <w:sz w:val="24"/>
        </w:rPr>
        <w:t xml:space="preserve">6120 Castle Dr.</w:t>
      </w:r>
      <w:r>
        <w:rPr/>
      </w:r>
    </w:p>
    <w:p>
      <w:r>
        <w:rPr>
          <w:color w:val="000000"/>
          <w:rFonts w:ascii="Times New Roman" w:hAnsi="Times New Roman"/>
          <w:sz w:val="24"/>
        </w:rPr>
        <w:t xml:space="preserve">Boise, ID  83703</w:t>
      </w:r>
      <w:r>
        <w:rPr/>
      </w:r>
    </w:p>
    <w:p>
      <w:r>
        <w:rPr/>
      </w:r>
    </w:p>
    <w:p>
      <w:r>
        <w:rPr/>
      </w:r>
    </w:p>
    <w:p>
      <w:r>
        <w:rPr>
          <w:color w:val="000000"/>
          <w:rFonts w:ascii="Times New Roman" w:hAnsi="Times New Roman"/>
          <w:sz w:val="24"/>
        </w:rPr>
        <w:t xml:space="preserve">Dear Eileen:</w:t>
      </w:r>
      <w:r>
        <w:rPr/>
      </w:r>
    </w:p>
    <w:p>
      <w:r>
        <w:rPr/>
      </w:r>
    </w:p>
    <w:p>
      <w:r>
        <w:rPr>
          <w:color w:val="000000"/>
          <w:rFonts w:ascii="Times New Roman" w:hAnsi="Times New Roman"/>
          <w:sz w:val="24"/>
        </w:rPr>
        <w:t xml:space="preserve">I thought I would provide an update of the status of the discussions in the Commission’s review of the emergency petition filed by MCI and AT&amp;T regarding payphone subsidies (Case No. GNR-T-97-5).  There has been a considerable amount of data exchanged and a number of conversations between myself and each of the parties, but as most of this has been informal, I thought it best to summarize my understanding of the current status of the discussions.</w:t>
      </w:r>
      <w:r>
        <w:rPr/>
      </w:r>
    </w:p>
    <w:p>
      <w:r>
        <w:rPr/>
      </w:r>
    </w:p>
    <w:p>
      <w:r>
        <w:rPr>
          <w:color w:val="000000"/>
          <w:rFonts w:ascii="Times New Roman" w:hAnsi="Times New Roman"/>
          <w:sz w:val="24"/>
        </w:rPr>
        <w:t xml:space="preserve">In response to the data requests of Staff, MCI, AT&amp;T, U S WEST, GTE and most other utilities provided those parties that had signed the necessary agreements with proprietary information.  My analysis of that information indicated the payphone operations of all Idaho LECs were either self supporting, or any deficit that was present was so small that changes to access charges were not appropriate at this time.  I informally told MCI and AT&amp;T of my findings and they asked me to look at a model developed by MCI, which they claimed provided a more thorough analysis than I had conducted.</w:t>
      </w:r>
      <w:r>
        <w:rPr/>
      </w:r>
    </w:p>
    <w:p>
      <w:r>
        <w:rPr/>
      </w:r>
    </w:p>
    <w:p>
      <w:r>
        <w:rPr>
          <w:color w:val="000000"/>
          <w:rFonts w:ascii="Times New Roman" w:hAnsi="Times New Roman"/>
          <w:sz w:val="24"/>
        </w:rPr>
        <w:t xml:space="preserve">I was provided a copy of the model in August, and based upon the analysis for                U S WEST included with the model, again concluded no subsidy existed.  In early September, I provided U S WEST, MCI and AT&amp;T a copy of  a draft report which included my conclusion that no changes to access charges were appropriate at this time.  MCI promptly responded with a revised version of the model, which included significantly greater detail.  This model did identify a subsidy for U S WEST.  </w:t>
      </w:r>
      <w:r>
        <w:rPr/>
      </w:r>
    </w:p>
    <w:p>
      <w:r>
        <w:rPr/>
      </w:r>
    </w:p>
    <w:p>
      <w:r>
        <w:rPr>
          <w:color w:val="000000"/>
          <w:rFonts w:ascii="Times New Roman" w:hAnsi="Times New Roman"/>
          <w:sz w:val="24"/>
        </w:rPr>
        <w:t xml:space="preserve">The basic calculations included in the model did not vary considerably from that of my own analysis, but this model used data from ARMIS reports as inputs, rather than the data provided directly by U S WEST.  The ARMIS data differed significantly from the U S WEST data in a number of key elements, which is the primary reason for the different conclusion.</w:t>
      </w:r>
      <w:r>
        <w:rPr/>
      </w:r>
    </w:p>
    <w:p>
      <w:r>
        <w:rPr/>
      </w:r>
    </w:p>
    <w:p>
      <w:r>
        <w:rPr>
          <w:color w:val="000000"/>
          <w:rFonts w:ascii="Times New Roman" w:hAnsi="Times New Roman"/>
          <w:sz w:val="24"/>
        </w:rPr>
        <w:t xml:space="preserve">Eileen Benner</w:t>
      </w:r>
      <w:r>
        <w:rPr/>
      </w:r>
    </w:p>
    <w:p>
      <w:r>
        <w:rPr>
          <w:color w:val="000000"/>
          <w:rFonts w:ascii="Times New Roman" w:hAnsi="Times New Roman"/>
          <w:sz w:val="24"/>
        </w:rPr>
        <w:t xml:space="preserve">October 6, 1997</w:t>
      </w:r>
      <w:r>
        <w:rPr/>
      </w:r>
    </w:p>
    <w:p>
      <w:r>
        <w:rPr>
          <w:color w:val="000000"/>
          <w:rFonts w:ascii="Times New Roman" w:hAnsi="Times New Roman"/>
          <w:sz w:val="24"/>
        </w:rPr>
        <w:t xml:space="preserve">Page 2</w:t>
      </w:r>
      <w:r>
        <w:rPr/>
      </w:r>
    </w:p>
    <w:p>
      <w:r>
        <w:rPr/>
      </w:r>
    </w:p>
    <w:p>
      <w:r>
        <w:rPr/>
      </w:r>
    </w:p>
    <w:p>
      <w:r>
        <w:rPr>
          <w:color w:val="000000"/>
          <w:rFonts w:ascii="Times New Roman" w:hAnsi="Times New Roman"/>
          <w:sz w:val="24"/>
        </w:rPr>
        <w:t xml:space="preserve">With MCI’s permission I provided U S WEST with a copy of the analysis, including the ARMIS input data, and requested a response as to why the data was different between the two sources and whether the conclusion was accurate.  One of the more significant discrepancies was the number of company-owned payphones.  U S WEST informally indicated a possible explanation may be the ARMIS data included semi-public pay phones, while the data provided by U S WEST did not.  U S WEST requested an opportunity to look into it more thoroughly and indicated they would get back to me.</w:t>
      </w:r>
      <w:r>
        <w:rPr/>
      </w:r>
    </w:p>
    <w:p>
      <w:r>
        <w:rPr/>
      </w:r>
    </w:p>
    <w:p>
      <w:r>
        <w:rPr>
          <w:color w:val="000000"/>
          <w:rFonts w:ascii="Times New Roman" w:hAnsi="Times New Roman"/>
          <w:sz w:val="24"/>
        </w:rPr>
        <w:t xml:space="preserve">A few days later, U S WEST indicated discussions/negotiations were being conducted between AT&amp;T/MCI and U S WEST on a corporate-wide level (14 states), and that U S WEST was in the process of preparing forward-looking cost studies for those discussions.  They preferred to wait until those numbers were available before responding to my request so that the numbers provided to Idaho could be consistent with those provided to the 14-state discussions.  These numbers were expected to be available by mid-October.  U S WEST indicated these discussions might result in a corporate-wide settlement of this issue.</w:t>
      </w:r>
      <w:r>
        <w:rPr/>
      </w:r>
    </w:p>
    <w:p>
      <w:r>
        <w:rPr/>
      </w:r>
    </w:p>
    <w:p>
      <w:r>
        <w:rPr>
          <w:color w:val="000000"/>
          <w:rFonts w:ascii="Times New Roman" w:hAnsi="Times New Roman"/>
          <w:sz w:val="24"/>
        </w:rPr>
        <w:t xml:space="preserve">In light of these discussions, I indicated a willingness to wait for the corporate-wide numbers.  I also indicated that if the parties were trying to resolve this dispute among themselves, I wanted to give those discussions an opportunity to succeed.  I suggested it may be appropriate to put the Idaho proceedings on the back burner until the corporate-wide discussions are concluded, one way or the other. </w:t>
      </w:r>
      <w:r>
        <w:rPr/>
      </w:r>
    </w:p>
    <w:p>
      <w:r>
        <w:rPr/>
      </w:r>
    </w:p>
    <w:p>
      <w:r>
        <w:rPr>
          <w:color w:val="000000"/>
          <w:rFonts w:ascii="Times New Roman" w:hAnsi="Times New Roman"/>
          <w:sz w:val="24"/>
        </w:rPr>
        <w:t xml:space="preserve">As the Commission’s orders approving the April 15 payphone deregulation tariffs left open the possibility of a refund of any overpayments since April 15, should the Commission ultimately find that further rate adjustments were appropriate, I believe the risk of jeopardizing the corporate-wide negotiations exceeds the risk of a delay in this matter.  Therefore, unless I am presented with reasons for proceeding otherwise, I intend to defer any further action on this matter for 45 to 60 days, or until I hear the negotiations have concluded.</w:t>
      </w:r>
      <w:r>
        <w:rPr/>
      </w:r>
    </w:p>
    <w:p>
      <w:r>
        <w:rPr/>
      </w:r>
    </w:p>
    <w:p>
      <w:r>
        <w:rPr>
          <w:color w:val="000000"/>
          <w:rFonts w:ascii="Times New Roman" w:hAnsi="Times New Roman"/>
          <w:sz w:val="24"/>
        </w:rPr>
        <w:t xml:space="preserve">I hope this update is useful.  Please let me know if my understanding of any of the actions in this case needs to be revised.</w:t>
      </w:r>
      <w:r>
        <w:rPr/>
      </w:r>
    </w:p>
    <w:p>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Wayne Hart</w:t>
      </w:r>
      <w:r>
        <w:rPr/>
      </w:r>
    </w:p>
    <w:p>
      <w:r>
        <w:rPr>
          <w:color w:val="000000"/>
          <w:rFonts w:ascii="Times New Roman" w:hAnsi="Times New Roman"/>
          <w:sz w:val="24"/>
        </w:rPr>
        <w:t xml:space="preserve">Telecommunications Analyst</w:t>
      </w:r>
      <w:r>
        <w:rPr/>
      </w:r>
    </w:p>
    <w:p>
      <w:r>
        <w:rPr>
          <w:color w:val="000000"/>
          <w:rFonts w:ascii="Times New Roman" w:hAnsi="Times New Roman"/>
          <w:sz w:val="16"/>
        </w:rPr>
        <w:t xml:space="preserve">WH:gdk:i:wpfiles/utelcomm/payslow.ltr</w:t>
      </w:r>
      <w:r>
        <w:rPr/>
      </w:r>
    </w:p>
    <w:p>
      <w:r>
        <w:rPr/>
      </w:r>
    </w:p>
    <w:p>
      <w:r>
        <w:rPr/>
      </w:r>
    </w:p>
    <w:p>
      <w:r>
        <w:rPr/>
      </w:r>
    </w:p>
    <w:p>
      <w:r>
        <w:rPr/>
      </w:r>
    </w:p>
    <w:p>
      <w:r>
        <w:rPr/>
      </w:r>
    </w:p>
    <w:p>
      <w:r>
        <w:rPr/>
      </w:r>
    </w:p>
    <w:p>
      <w:r>
        <w:rPr>
          <w:color w:val="000000"/>
          <w:rFonts w:ascii="Times New Roman" w:hAnsi="Times New Roman"/>
          <w:sz w:val="24"/>
        </w:rPr>
        <w:t xml:space="preserve">October 6, 1997</w:t>
      </w:r>
      <w:r>
        <w:rPr/>
      </w:r>
    </w:p>
    <w:p>
      <w:r>
        <w:rPr/>
      </w:r>
    </w:p>
    <w:p>
      <w:r>
        <w:rPr/>
      </w:r>
    </w:p>
    <w:p>
      <w:r>
        <w:rPr/>
      </w:r>
    </w:p>
    <w:p>
      <w:r>
        <w:rPr>
          <w:color w:val="000000"/>
          <w:rFonts w:ascii="Times New Roman" w:hAnsi="Times New Roman"/>
          <w:sz w:val="24"/>
        </w:rPr>
        <w:t xml:space="preserve">Greg Harwood</w:t>
      </w:r>
      <w:r>
        <w:rPr/>
      </w:r>
    </w:p>
    <w:p>
      <w:r>
        <w:rPr>
          <w:color w:val="000000"/>
          <w:rFonts w:ascii="Times New Roman" w:hAnsi="Times New Roman"/>
          <w:sz w:val="24"/>
        </w:rPr>
        <w:t xml:space="preserve">Davis, Wright, Tremaine</w:t>
      </w:r>
      <w:r>
        <w:rPr/>
      </w:r>
    </w:p>
    <w:p>
      <w:r>
        <w:rPr>
          <w:color w:val="000000"/>
          <w:rFonts w:ascii="Times New Roman" w:hAnsi="Times New Roman"/>
          <w:sz w:val="24"/>
        </w:rPr>
        <w:t xml:space="preserve">999 Main St. </w:t>
      </w:r>
      <w:r>
        <w:rPr/>
      </w:r>
    </w:p>
    <w:p>
      <w:r>
        <w:rPr>
          <w:color w:val="000000"/>
          <w:rFonts w:ascii="Times New Roman" w:hAnsi="Times New Roman"/>
          <w:sz w:val="24"/>
        </w:rPr>
        <w:t xml:space="preserve">Suite 911</w:t>
      </w:r>
      <w:r>
        <w:rPr/>
      </w:r>
    </w:p>
    <w:p>
      <w:r>
        <w:rPr>
          <w:color w:val="000000"/>
          <w:rFonts w:ascii="Times New Roman" w:hAnsi="Times New Roman"/>
          <w:sz w:val="24"/>
        </w:rPr>
        <w:t xml:space="preserve">Boise, ID  83702</w:t>
      </w:r>
      <w:r>
        <w:rPr/>
      </w:r>
    </w:p>
    <w:p>
      <w:r>
        <w:rPr/>
      </w:r>
    </w:p>
    <w:p>
      <w:r>
        <w:rPr>
          <w:color w:val="000000"/>
          <w:rFonts w:ascii="Times New Roman" w:hAnsi="Times New Roman"/>
          <w:sz w:val="24"/>
        </w:rPr>
        <w:t xml:space="preserve">Dear Greg:</w:t>
      </w:r>
      <w:r>
        <w:rPr/>
      </w:r>
    </w:p>
    <w:p>
      <w:r>
        <w:rPr/>
      </w:r>
    </w:p>
    <w:p>
      <w:r>
        <w:rPr>
          <w:color w:val="000000"/>
          <w:rFonts w:ascii="Times New Roman" w:hAnsi="Times New Roman"/>
          <w:sz w:val="24"/>
        </w:rPr>
        <w:t xml:space="preserve">I thought I would provide an update of the status of the discussions in the Commission’s review of the emergency petition filed by MCI and AT&amp;T regarding payphone subsidies (Case No. GNR-T-97-5).  There has been a considerable amount of data exchanged and a number of conversations between myself and each of the parties, but as most of this has been informal, I thought it best to summarize my understanding of the current status of the discussions.</w:t>
      </w:r>
      <w:r>
        <w:rPr/>
      </w:r>
    </w:p>
    <w:p>
      <w:r>
        <w:rPr/>
      </w:r>
    </w:p>
    <w:p>
      <w:r>
        <w:rPr>
          <w:color w:val="000000"/>
          <w:rFonts w:ascii="Times New Roman" w:hAnsi="Times New Roman"/>
          <w:sz w:val="24"/>
        </w:rPr>
        <w:t xml:space="preserve">In response to the data requests of Staff, MCI, AT&amp;T, U S WEST, GTE and most other utilities provided those parties that had signed the necessary agreements with proprietary information.  My analysis of that information indicated the payphone operations of all Idaho LECs were either self supporting, or any deficit that was present was so small that changes to access charges were not appropriate at this time.  I informally told MCI and AT&amp;T of my findings and they asked me to look at a model developed by MCI, which they claimed provided a more thorough analysis than I had conducted.</w:t>
      </w:r>
      <w:r>
        <w:rPr/>
      </w:r>
    </w:p>
    <w:p>
      <w:r>
        <w:rPr/>
      </w:r>
    </w:p>
    <w:p>
      <w:r>
        <w:rPr>
          <w:color w:val="000000"/>
          <w:rFonts w:ascii="Times New Roman" w:hAnsi="Times New Roman"/>
          <w:sz w:val="24"/>
        </w:rPr>
        <w:t xml:space="preserve">I was provided a copy of the model in August, and based upon the analysis for                U S WEST included with the model, again concluded no subsidy existed.  In early September, I provided U S WEST, MCI and AT&amp;T a copy of  a draft report which included my conclusion that no changes to access charges were appropriate at this time.  MCI promptly responded with a revised version of the model, which included significantly greater detail.  This model did identify a subsidy for U S WEST.  </w:t>
      </w:r>
      <w:r>
        <w:rPr/>
      </w:r>
    </w:p>
    <w:p>
      <w:r>
        <w:rPr/>
      </w:r>
    </w:p>
    <w:p>
      <w:r>
        <w:rPr>
          <w:color w:val="000000"/>
          <w:rFonts w:ascii="Times New Roman" w:hAnsi="Times New Roman"/>
          <w:sz w:val="24"/>
        </w:rPr>
        <w:t xml:space="preserve">The basic calculations included in the model did not vary considerably from that of my own analysis, but this model used data from ARMIS reports as inputs, rather than the data provided directly by U S WEST.  The ARMIS data differed significantly from the U S WEST data in a number of key elements, which is the primary reason for the different conclusion.</w:t>
      </w:r>
      <w:r>
        <w:rPr/>
      </w:r>
    </w:p>
    <w:p>
      <w:r>
        <w:rPr/>
      </w:r>
    </w:p>
    <w:p>
      <w:r>
        <w:rPr>
          <w:color w:val="000000"/>
          <w:rFonts w:ascii="Times New Roman" w:hAnsi="Times New Roman"/>
          <w:sz w:val="24"/>
        </w:rPr>
        <w:t xml:space="preserve">Greg Harwood</w:t>
      </w:r>
      <w:r>
        <w:rPr/>
      </w:r>
    </w:p>
    <w:p>
      <w:r>
        <w:rPr>
          <w:color w:val="000000"/>
          <w:rFonts w:ascii="Times New Roman" w:hAnsi="Times New Roman"/>
          <w:sz w:val="24"/>
        </w:rPr>
        <w:t xml:space="preserve">October 6, 1997</w:t>
      </w:r>
      <w:r>
        <w:rPr/>
      </w:r>
    </w:p>
    <w:p>
      <w:r>
        <w:rPr>
          <w:color w:val="000000"/>
          <w:rFonts w:ascii="Times New Roman" w:hAnsi="Times New Roman"/>
          <w:sz w:val="24"/>
        </w:rPr>
        <w:t xml:space="preserve">Page 2</w:t>
      </w:r>
      <w:r>
        <w:rPr/>
      </w:r>
    </w:p>
    <w:p>
      <w:r>
        <w:rPr/>
      </w:r>
    </w:p>
    <w:p>
      <w:r>
        <w:rPr/>
      </w:r>
    </w:p>
    <w:p>
      <w:r>
        <w:rPr>
          <w:color w:val="000000"/>
          <w:rFonts w:ascii="Times New Roman" w:hAnsi="Times New Roman"/>
          <w:sz w:val="24"/>
        </w:rPr>
        <w:t xml:space="preserve">With MCI’s permission I provided U S WEST with a copy of the analysis, including the ARMIS input data, and requested a response as to why the data was different between the two sources and whether the conclusion was accurate.  One of the more significant discrepancies was the number of company-owned payphones.  U S WEST informally indicated a possible explanation may be the ARMIS data included semi-public pay phones, while the data provided by U S WEST did not.  U S WEST requested an opportunity to look into it more thoroughly and indicated they would get back to me.</w:t>
      </w:r>
      <w:r>
        <w:rPr/>
      </w:r>
    </w:p>
    <w:p>
      <w:r>
        <w:rPr/>
      </w:r>
    </w:p>
    <w:p>
      <w:r>
        <w:rPr>
          <w:color w:val="000000"/>
          <w:rFonts w:ascii="Times New Roman" w:hAnsi="Times New Roman"/>
          <w:sz w:val="24"/>
        </w:rPr>
        <w:t xml:space="preserve">A few days later, U S WEST indicated discussions/negotiations were being conducted between AT&amp;T/MCI and U S WEST on a corporate-wide level (14 states), and that U S WEST was in the process of preparing forward-looking cost studies for those discussions.  They preferred to wait until those numbers were available before responding to my request so that the numbers provided to Idaho could be consistent with those provided to the 14-state discussions.  These numbers were expected to be available by mid-October.  U S WEST indicated these discussions might result in a corporate-wide settlement of this issue.</w:t>
      </w:r>
      <w:r>
        <w:rPr/>
      </w:r>
    </w:p>
    <w:p>
      <w:r>
        <w:rPr/>
      </w:r>
    </w:p>
    <w:p>
      <w:r>
        <w:rPr>
          <w:color w:val="000000"/>
          <w:rFonts w:ascii="Times New Roman" w:hAnsi="Times New Roman"/>
          <w:sz w:val="24"/>
        </w:rPr>
        <w:t xml:space="preserve">In light of these discussions, I indicated a willingness to wait for the corporate-wide numbers.  I also indicated that if the parties were trying to resolve this dispute among themselves, I wanted to give those discussions an opportunity to succeed.  I suggested it may be appropriate to put the Idaho proceedings on the back burner until the corporate-wide discussions are concluded, one way or the other. </w:t>
      </w:r>
      <w:r>
        <w:rPr/>
      </w:r>
    </w:p>
    <w:p>
      <w:r>
        <w:rPr/>
      </w:r>
    </w:p>
    <w:p>
      <w:r>
        <w:rPr>
          <w:color w:val="000000"/>
          <w:rFonts w:ascii="Times New Roman" w:hAnsi="Times New Roman"/>
          <w:sz w:val="24"/>
        </w:rPr>
        <w:t xml:space="preserve">As the Commission’s orders approving the April 15 payphone deregulation tariffs left open the possibility of a refund of any overpayments since April 15, should the Commission ultimately find that further rate adjustments were appropriate, I believe the risk of jeopardizing the corporate-wide negotiations exceeds the risk of a delay in this matter.  Therefore, unless I am presented with reasons for proceeding otherwise, I intend to defer any further action on this matter for 45 to 60 days, or until I hear the negotiations have concluded.</w:t>
      </w:r>
      <w:r>
        <w:rPr/>
      </w:r>
    </w:p>
    <w:p>
      <w:r>
        <w:rPr/>
      </w:r>
    </w:p>
    <w:p>
      <w:r>
        <w:rPr>
          <w:color w:val="000000"/>
          <w:rFonts w:ascii="Times New Roman" w:hAnsi="Times New Roman"/>
          <w:sz w:val="24"/>
        </w:rPr>
        <w:t xml:space="preserve">I hope this update is useful.  Please let me know if my understanding of any of the actions in this case needs to be revised.</w:t>
      </w:r>
      <w:r>
        <w:rPr/>
      </w:r>
    </w:p>
    <w:p>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Wayne Hart</w:t>
      </w:r>
      <w:r>
        <w:rPr/>
      </w:r>
    </w:p>
    <w:p>
      <w:r>
        <w:rPr>
          <w:color w:val="000000"/>
          <w:rFonts w:ascii="Times New Roman" w:hAnsi="Times New Roman"/>
          <w:sz w:val="24"/>
        </w:rPr>
        <w:t xml:space="preserve">Telecommunications Analyst</w:t>
      </w:r>
      <w:r>
        <w:rPr/>
      </w:r>
    </w:p>
    <w:p>
      <w:r>
        <w:rPr>
          <w:color w:val="000000"/>
          <w:rFonts w:ascii="Times New Roman" w:hAnsi="Times New Roman"/>
          <w:sz w:val="16"/>
        </w:rPr>
        <w:t xml:space="preserve">WH:gdk:i:wpfiles/utelcomm/payslow.ltr</w:t>
      </w:r>
      <w:r>
        <w:rPr/>
      </w:r>
    </w:p>
    <w:p>
      <w:r>
        <w:rPr/>
      </w:r>
    </w:p>
    <w:p>
      <w:r>
        <w:rPr/>
      </w:r>
    </w:p>
    <w:p>
      <w:r>
        <w:rPr/>
      </w:r>
    </w:p>
    <w:p>
      <w:r>
        <w:rPr/>
      </w:r>
    </w:p>
    <w:p>
      <w:r>
        <w:rPr/>
      </w:r>
    </w:p>
    <w:p>
      <w:r>
        <w:rPr/>
      </w:r>
    </w:p>
    <w:p>
      <w:r>
        <w:rPr>
          <w:color w:val="000000"/>
          <w:rFonts w:ascii="Times New Roman" w:hAnsi="Times New Roman"/>
          <w:sz w:val="24"/>
        </w:rPr>
        <w:t xml:space="preserve">October 6, 1997</w:t>
      </w:r>
      <w:r>
        <w:rPr/>
      </w:r>
    </w:p>
    <w:p>
      <w:r>
        <w:rPr/>
      </w:r>
    </w:p>
    <w:p>
      <w:r>
        <w:rPr/>
      </w:r>
    </w:p>
    <w:p>
      <w:r>
        <w:rPr/>
      </w:r>
    </w:p>
    <w:p>
      <w:r>
        <w:rPr>
          <w:color w:val="000000"/>
          <w:rFonts w:ascii="Times New Roman" w:hAnsi="Times New Roman"/>
          <w:sz w:val="24"/>
        </w:rPr>
        <w:t xml:space="preserve">Dean J. Miller, P.A.</w:t>
      </w:r>
      <w:r>
        <w:rPr/>
      </w:r>
    </w:p>
    <w:p>
      <w:r>
        <w:rPr>
          <w:color w:val="000000"/>
          <w:rFonts w:ascii="Times New Roman" w:hAnsi="Times New Roman"/>
          <w:sz w:val="24"/>
        </w:rPr>
        <w:t xml:space="preserve">Attorney at Law</w:t>
      </w:r>
      <w:r>
        <w:rPr/>
      </w:r>
    </w:p>
    <w:p>
      <w:r>
        <w:rPr>
          <w:color w:val="000000"/>
          <w:rFonts w:ascii="Times New Roman" w:hAnsi="Times New Roman"/>
          <w:sz w:val="24"/>
        </w:rPr>
        <w:t xml:space="preserve">P.O. Box 2564</w:t>
      </w:r>
      <w:r>
        <w:rPr/>
      </w:r>
    </w:p>
    <w:p>
      <w:r>
        <w:rPr>
          <w:color w:val="000000"/>
          <w:rFonts w:ascii="Times New Roman" w:hAnsi="Times New Roman"/>
          <w:sz w:val="24"/>
        </w:rPr>
        <w:t xml:space="preserve">Boise, ID  83701-2564</w:t>
      </w:r>
      <w:r>
        <w:rPr/>
      </w:r>
    </w:p>
    <w:p>
      <w:r>
        <w:rPr/>
      </w:r>
    </w:p>
    <w:p>
      <w:r>
        <w:rPr>
          <w:color w:val="000000"/>
          <w:rFonts w:ascii="Times New Roman" w:hAnsi="Times New Roman"/>
          <w:sz w:val="24"/>
        </w:rPr>
        <w:t xml:space="preserve">Dear Joe:</w:t>
      </w:r>
      <w:r>
        <w:rPr/>
      </w:r>
    </w:p>
    <w:p>
      <w:r>
        <w:rPr/>
      </w:r>
    </w:p>
    <w:p>
      <w:r>
        <w:rPr>
          <w:color w:val="000000"/>
          <w:rFonts w:ascii="Times New Roman" w:hAnsi="Times New Roman"/>
          <w:sz w:val="24"/>
        </w:rPr>
        <w:t xml:space="preserve">I thought I would provide an update of the status of the discussions in the Commission’s review of the emergency petition filed by MCI and AT&amp;T regarding payphone subsidies (Case No. GNR-T-97-5).  There has been a considerable amount of data exchanged and a number of conversations between myself and each of the parties, but as most of this has been informal, I thought it best to summarize my understanding of the current status of the discussions.</w:t>
      </w:r>
      <w:r>
        <w:rPr/>
      </w:r>
    </w:p>
    <w:p>
      <w:r>
        <w:rPr/>
      </w:r>
    </w:p>
    <w:p>
      <w:r>
        <w:rPr>
          <w:color w:val="000000"/>
          <w:rFonts w:ascii="Times New Roman" w:hAnsi="Times New Roman"/>
          <w:sz w:val="24"/>
        </w:rPr>
        <w:t xml:space="preserve">In response to the data requests of Staff, MCI, AT&amp;T, U S WEST, GTE and most other utilities provided those parties that had signed the necessary agreements with proprietary information.  My analysis of that information indicated the payphone operations of all Idaho LECs were either self supporting, or any deficit that was present was so small that changes to access charges were not appropriate at this time.  I informally told MCI and AT&amp;T of my findings and they asked me to look at a model developed by MCI, which they claimed provided a more thorough analysis than I had conducted. </w:t>
      </w:r>
      <w:r>
        <w:rPr/>
      </w:r>
    </w:p>
    <w:p>
      <w:r>
        <w:rPr/>
      </w:r>
    </w:p>
    <w:p>
      <w:r>
        <w:rPr>
          <w:color w:val="000000"/>
          <w:rFonts w:ascii="Times New Roman" w:hAnsi="Times New Roman"/>
          <w:sz w:val="24"/>
        </w:rPr>
        <w:t xml:space="preserve">I was provided a copy of the model in August, and based upon the analysis for                U S WEST included with the model, again concluded no subsidy existed.  In early September, I provided U S WEST, MCI and AT&amp;T a copy of  a draft report which included my conclusion that no changes to access charges were appropriate at this time.  MCI promptly responded with a revised version of the model, which included significantly greater detail.  This model did identify a subsidy for U S WEST.  </w:t>
      </w:r>
      <w:r>
        <w:rPr/>
      </w:r>
    </w:p>
    <w:p>
      <w:r>
        <w:rPr/>
      </w:r>
    </w:p>
    <w:p>
      <w:r>
        <w:rPr>
          <w:color w:val="000000"/>
          <w:rFonts w:ascii="Times New Roman" w:hAnsi="Times New Roman"/>
          <w:sz w:val="24"/>
        </w:rPr>
        <w:t xml:space="preserve">The basic calculations included in the model did not vary considerably from that of my own analysis, but this model used data from ARMIS reports as inputs, rather than the data provided directly by U S WEST.  The ARMIS data differed significantly from the U S WEST data in a number of key elements, which is the primary reason for the different conclusion.</w:t>
      </w:r>
      <w:r>
        <w:rPr/>
      </w:r>
    </w:p>
    <w:p>
      <w:r>
        <w:rPr/>
      </w:r>
    </w:p>
    <w:p>
      <w:r>
        <w:rPr>
          <w:color w:val="000000"/>
          <w:rFonts w:ascii="Times New Roman" w:hAnsi="Times New Roman"/>
          <w:sz w:val="24"/>
        </w:rPr>
        <w:t xml:space="preserve">Dean J. Miller</w:t>
      </w:r>
      <w:r>
        <w:rPr/>
      </w:r>
    </w:p>
    <w:p>
      <w:r>
        <w:rPr>
          <w:color w:val="000000"/>
          <w:rFonts w:ascii="Times New Roman" w:hAnsi="Times New Roman"/>
          <w:sz w:val="24"/>
        </w:rPr>
        <w:t xml:space="preserve">October 6, 1997</w:t>
      </w:r>
      <w:r>
        <w:rPr/>
      </w:r>
    </w:p>
    <w:p>
      <w:r>
        <w:rPr>
          <w:color w:val="000000"/>
          <w:rFonts w:ascii="Times New Roman" w:hAnsi="Times New Roman"/>
          <w:sz w:val="24"/>
        </w:rPr>
        <w:t xml:space="preserve">Page 2</w:t>
      </w:r>
      <w:r>
        <w:rPr/>
      </w:r>
    </w:p>
    <w:p>
      <w:r>
        <w:rPr/>
      </w:r>
    </w:p>
    <w:p>
      <w:r>
        <w:rPr/>
      </w:r>
    </w:p>
    <w:p>
      <w:r>
        <w:rPr>
          <w:color w:val="000000"/>
          <w:rFonts w:ascii="Times New Roman" w:hAnsi="Times New Roman"/>
          <w:sz w:val="24"/>
        </w:rPr>
        <w:t xml:space="preserve">With MCI’s permission I provided U S WEST with a copy of the analysis, including the ARMIS input data, and requested a response as to why the data was different between the two sources and whether the conclusion was accurate.  One of the more significant discrepancies was the number of company-owned payphones.  U S WEST informally indicated a possible explanation may be the ARMIS data included semi-public pay phones, while the data provided by U S WEST did not.  U S WEST requested an opportunity to look into it more thoroughly and indicated they would get back to me.</w:t>
      </w:r>
      <w:r>
        <w:rPr/>
      </w:r>
    </w:p>
    <w:p>
      <w:r>
        <w:rPr/>
      </w:r>
    </w:p>
    <w:p>
      <w:r>
        <w:rPr>
          <w:color w:val="000000"/>
          <w:rFonts w:ascii="Times New Roman" w:hAnsi="Times New Roman"/>
          <w:sz w:val="24"/>
        </w:rPr>
        <w:t xml:space="preserve">A few days later, U S WEST indicated discussions/negotiations were being conducted between AT&amp;T/MCI and U S WEST on a corporate-wide level (14 states), and that U S WEST was in the process of preparing forward-looking cost studies for those discussions.  They preferred to wait until those numbers were available before responding to my request so that the numbers provided to Idaho could be consistent with those provided to the 14-state discussions.  These numbers were expected to be available by mid-October.  U S WEST indicated these discussions might result in a corporate-wide settlement of this issue.</w:t>
      </w:r>
      <w:r>
        <w:rPr/>
      </w:r>
    </w:p>
    <w:p>
      <w:r>
        <w:rPr/>
      </w:r>
    </w:p>
    <w:p>
      <w:r>
        <w:rPr>
          <w:color w:val="000000"/>
          <w:rFonts w:ascii="Times New Roman" w:hAnsi="Times New Roman"/>
          <w:sz w:val="24"/>
        </w:rPr>
        <w:t xml:space="preserve">In light of these discussions, I indicated a willingness to wait for the corporate-wide numbers.  I also indicated that if the parties were trying to resolve this dispute among themselves, I wanted to give those discussions an opportunity to succeed.  I suggested it may be appropriate to put the Idaho proceedings on the back burner until the corporate-wide discussions are concluded, one way or the other. </w:t>
      </w:r>
      <w:r>
        <w:rPr/>
      </w:r>
    </w:p>
    <w:p>
      <w:r>
        <w:rPr/>
      </w:r>
    </w:p>
    <w:p>
      <w:r>
        <w:rPr>
          <w:color w:val="000000"/>
          <w:rFonts w:ascii="Times New Roman" w:hAnsi="Times New Roman"/>
          <w:sz w:val="24"/>
        </w:rPr>
        <w:t xml:space="preserve">As the Commission’s orders approving the April 15 payphone deregulation tariffs left open the possibility of a refund of any overpayments since April 15, should the Commission ultimately find that further rate adjustments were appropriate, I believe the risk of jeopardizing the corporate-wide negotiations exceeds the risk of a delay in this matter.  Therefore, unless I am presented with reasons for proceeding otherwise, I intend to defer any further action on this matter for 45 to 60 days, or until I hear the negotiations have concluded.</w:t>
      </w:r>
      <w:r>
        <w:rPr/>
      </w:r>
    </w:p>
    <w:p>
      <w:r>
        <w:rPr/>
      </w:r>
    </w:p>
    <w:p>
      <w:r>
        <w:rPr>
          <w:color w:val="000000"/>
          <w:rFonts w:ascii="Times New Roman" w:hAnsi="Times New Roman"/>
          <w:sz w:val="24"/>
        </w:rPr>
        <w:t xml:space="preserve">I hope this update is useful.  Please let me know if my understanding of any of the actions in this case needs to be revised.</w:t>
      </w:r>
      <w:r>
        <w:rPr/>
      </w:r>
    </w:p>
    <w:p>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Wayne Hart</w:t>
      </w:r>
      <w:r>
        <w:rPr/>
      </w:r>
    </w:p>
    <w:p>
      <w:r>
        <w:rPr>
          <w:color w:val="000000"/>
          <w:rFonts w:ascii="Times New Roman" w:hAnsi="Times New Roman"/>
          <w:sz w:val="24"/>
        </w:rPr>
        <w:t xml:space="preserve">Telecommunications Analyst</w:t>
      </w:r>
      <w:r>
        <w:rPr/>
      </w:r>
    </w:p>
    <w:p>
      <w:r>
        <w:rPr>
          <w:color w:val="000000"/>
          <w:rFonts w:ascii="Times New Roman" w:hAnsi="Times New Roman"/>
          <w:sz w:val="16"/>
        </w:rPr>
        <w:t xml:space="preserve">WH:gdk:i:wpfiles/utelcomm/payslow.ltr</w:t>
      </w:r>
      <w:r>
        <w:rPr/>
      </w:r>
    </w:p>
    <w:p>
      <w:r>
        <w:rPr/>
      </w:r>
    </w:p>
    <w:p>
      <w:r>
        <w:rPr/>
      </w:r>
    </w:p>
    <w:p>
      <w:r>
        <w:rPr/>
      </w:r>
    </w:p>
    <w:p>
      <w:r>
        <w:rPr/>
      </w:r>
    </w:p>
    <w:p>
      <w:r>
        <w:rPr/>
      </w:r>
    </w:p>
    <w:p>
      <w:r>
        <w:rPr/>
      </w:r>
    </w:p>
    <w:p>
      <w:r>
        <w:rPr>
          <w:color w:val="000000"/>
          <w:rFonts w:ascii="Times New Roman" w:hAnsi="Times New Roman"/>
          <w:sz w:val="24"/>
        </w:rPr>
        <w:t xml:space="preserve">October 6, 1997</w:t>
      </w:r>
      <w:r>
        <w:rPr/>
      </w:r>
    </w:p>
    <w:p>
      <w:r>
        <w:rPr/>
      </w:r>
    </w:p>
    <w:p>
      <w:r>
        <w:rPr/>
      </w:r>
    </w:p>
    <w:p>
      <w:r>
        <w:rPr/>
      </w:r>
    </w:p>
    <w:p>
      <w:r>
        <w:rPr>
          <w:color w:val="000000"/>
          <w:rFonts w:ascii="Times New Roman" w:hAnsi="Times New Roman"/>
          <w:sz w:val="24"/>
        </w:rPr>
        <w:t xml:space="preserve">Tim Gates</w:t>
      </w:r>
      <w:r>
        <w:rPr/>
      </w:r>
    </w:p>
    <w:p>
      <w:r>
        <w:rPr>
          <w:color w:val="000000"/>
          <w:rFonts w:ascii="Times New Roman" w:hAnsi="Times New Roman"/>
          <w:sz w:val="24"/>
        </w:rPr>
        <w:t xml:space="preserve">MCI</w:t>
      </w:r>
      <w:r>
        <w:rPr/>
      </w:r>
    </w:p>
    <w:p>
      <w:r>
        <w:rPr>
          <w:color w:val="000000"/>
          <w:rFonts w:ascii="Times New Roman" w:hAnsi="Times New Roman"/>
          <w:sz w:val="24"/>
        </w:rPr>
        <w:t xml:space="preserve">Western Public Policy</w:t>
      </w:r>
      <w:r>
        <w:rPr/>
      </w:r>
    </w:p>
    <w:p>
      <w:r>
        <w:rPr>
          <w:color w:val="000000"/>
          <w:rFonts w:ascii="Times New Roman" w:hAnsi="Times New Roman"/>
          <w:sz w:val="24"/>
        </w:rPr>
        <w:t xml:space="preserve">707 17th Street</w:t>
      </w:r>
      <w:r>
        <w:rPr/>
      </w:r>
    </w:p>
    <w:p>
      <w:r>
        <w:rPr>
          <w:color w:val="000000"/>
          <w:rFonts w:ascii="Times New Roman" w:hAnsi="Times New Roman"/>
          <w:sz w:val="24"/>
        </w:rPr>
        <w:t xml:space="preserve">Suite 3600</w:t>
      </w:r>
      <w:r>
        <w:rPr/>
      </w:r>
    </w:p>
    <w:p>
      <w:r>
        <w:rPr>
          <w:color w:val="000000"/>
          <w:rFonts w:ascii="Times New Roman" w:hAnsi="Times New Roman"/>
          <w:sz w:val="24"/>
        </w:rPr>
        <w:t xml:space="preserve">Denver, CO  80202</w:t>
      </w:r>
      <w:r>
        <w:rPr/>
      </w:r>
    </w:p>
    <w:p>
      <w:r>
        <w:rPr/>
      </w:r>
    </w:p>
    <w:p>
      <w:r>
        <w:rPr>
          <w:color w:val="000000"/>
          <w:rFonts w:ascii="Times New Roman" w:hAnsi="Times New Roman"/>
          <w:sz w:val="24"/>
        </w:rPr>
        <w:t xml:space="preserve">Dear Mr. Gates:</w:t>
      </w:r>
      <w:r>
        <w:rPr/>
      </w:r>
    </w:p>
    <w:p>
      <w:r>
        <w:rPr/>
      </w:r>
    </w:p>
    <w:p>
      <w:r>
        <w:rPr>
          <w:color w:val="000000"/>
          <w:rFonts w:ascii="Times New Roman" w:hAnsi="Times New Roman"/>
          <w:sz w:val="24"/>
        </w:rPr>
        <w:t xml:space="preserve">I thought I would provide an update of the status of the discussions in the Commission’s review of the emergency petition filed by MCI and AT&amp;T regarding payphone subsidies (Case No. GNR-T-97-5).  There has been a considerable amount of data exchanged and a number of conversations between myself and each of the parties, but as most of this has been informal, I thought it best to summarize my understanding of the current status of the discussions.</w:t>
      </w:r>
      <w:r>
        <w:rPr/>
      </w:r>
    </w:p>
    <w:p>
      <w:r>
        <w:rPr/>
      </w:r>
    </w:p>
    <w:p>
      <w:r>
        <w:rPr>
          <w:color w:val="000000"/>
          <w:rFonts w:ascii="Times New Roman" w:hAnsi="Times New Roman"/>
          <w:sz w:val="24"/>
        </w:rPr>
        <w:t xml:space="preserve">In response to the data requests of Staff, MCI, AT&amp;T, U S WEST, GTE and most other utilities provided those parties that had signed the necessary agreements with proprietary information.  My analysis of that information indicated the payphone operations of all Idaho LECs were either self supporting, or any deficit that was present was so small that changes to access charges were not appropriate at this time.  I informally told MCI and AT&amp;T of my findings and they asked me to look at a model developed by MCI, which they claimed provided a more thorough analysis than I had conducted. </w:t>
      </w:r>
      <w:r>
        <w:rPr/>
      </w:r>
    </w:p>
    <w:p>
      <w:r>
        <w:rPr/>
      </w:r>
    </w:p>
    <w:p>
      <w:r>
        <w:rPr>
          <w:color w:val="000000"/>
          <w:rFonts w:ascii="Times New Roman" w:hAnsi="Times New Roman"/>
          <w:sz w:val="24"/>
        </w:rPr>
        <w:t xml:space="preserve">I was provided a copy of the model in August, and based upon the analysis for                U S WEST included with the model, again concluded no subsidy existed.  In early September, I provided U S WEST, MCI and AT&amp;T a copy of  a draft report which included my conclusion that no changes to access charges were appropriate at this time.  MCI promptly responded with a revised version of the model, which included significantly greater detail.  This model did identify a subsidy for U S WEST.  </w:t>
      </w:r>
      <w:r>
        <w:rPr/>
      </w:r>
    </w:p>
    <w:p>
      <w:r>
        <w:rPr/>
      </w:r>
    </w:p>
    <w:p>
      <w:r>
        <w:rPr>
          <w:color w:val="000000"/>
          <w:rFonts w:ascii="Times New Roman" w:hAnsi="Times New Roman"/>
          <w:sz w:val="24"/>
        </w:rPr>
        <w:t xml:space="preserve">The basic calculations included in the model did not vary considerably from that of my own analysis, but this model used data from ARMIS reports as inputs, rather than the data provided directly by U S WEST.  The ARMIS data differed significantly from the U S WEST data in a number of key elements, which is the primary reason for the different conclusion.</w:t>
      </w:r>
      <w:r>
        <w:rPr/>
      </w:r>
    </w:p>
    <w:p>
      <w:r>
        <w:rPr/>
      </w:r>
    </w:p>
    <w:p>
      <w:r>
        <w:rPr>
          <w:color w:val="000000"/>
          <w:rFonts w:ascii="Times New Roman" w:hAnsi="Times New Roman"/>
          <w:sz w:val="24"/>
        </w:rPr>
        <w:t xml:space="preserve">Tim Gates</w:t>
      </w:r>
      <w:r>
        <w:rPr/>
      </w:r>
    </w:p>
    <w:p>
      <w:r>
        <w:rPr>
          <w:color w:val="000000"/>
          <w:rFonts w:ascii="Times New Roman" w:hAnsi="Times New Roman"/>
          <w:sz w:val="24"/>
        </w:rPr>
        <w:t xml:space="preserve">October 6, 1997</w:t>
      </w:r>
      <w:r>
        <w:rPr/>
      </w:r>
    </w:p>
    <w:p>
      <w:r>
        <w:rPr>
          <w:color w:val="000000"/>
          <w:rFonts w:ascii="Times New Roman" w:hAnsi="Times New Roman"/>
          <w:sz w:val="24"/>
        </w:rPr>
        <w:t xml:space="preserve">Page 2</w:t>
      </w:r>
      <w:r>
        <w:rPr/>
      </w:r>
    </w:p>
    <w:p>
      <w:r>
        <w:rPr/>
      </w:r>
    </w:p>
    <w:p>
      <w:r>
        <w:rPr/>
      </w:r>
    </w:p>
    <w:p>
      <w:r>
        <w:rPr>
          <w:color w:val="000000"/>
          <w:rFonts w:ascii="Times New Roman" w:hAnsi="Times New Roman"/>
          <w:sz w:val="24"/>
        </w:rPr>
        <w:t xml:space="preserve">With MCI’s permission I provided U S WEST with a copy of the analysis, including the ARMIS input data, and requested a response as to why the data was different between the two sources and whether the conclusion was accurate.  One of the more significant discrepancies was the number of company-owned payphones.  U S WEST informally indicated a possible explanation may be the ARMIS data included semi-public pay phones, while the data provided by U S WEST did not.  U S WEST requested an opportunity to look into it more thoroughly and indicated they would get back to me.</w:t>
      </w:r>
      <w:r>
        <w:rPr/>
      </w:r>
    </w:p>
    <w:p>
      <w:r>
        <w:rPr/>
      </w:r>
    </w:p>
    <w:p>
      <w:r>
        <w:rPr>
          <w:color w:val="000000"/>
          <w:rFonts w:ascii="Times New Roman" w:hAnsi="Times New Roman"/>
          <w:sz w:val="24"/>
        </w:rPr>
        <w:t xml:space="preserve">A few days later, U S WEST indicated discussions/negotiations were being conducted between AT&amp;T/MCI and U S WEST on a corporate-wide level (14 states), and that U S WEST was in the process of preparing forward-looking cost studies for those discussions.  They preferred to wait until those numbers were available before responding to my request so that the numbers provided to Idaho could be consistent with those provided to the 14-state discussions.  These numbers were expected to be available by mid-October.  U S WEST indicated these discussions might result in a corporate-wide settlement of this issue.</w:t>
      </w:r>
      <w:r>
        <w:rPr/>
      </w:r>
    </w:p>
    <w:p>
      <w:r>
        <w:rPr/>
      </w:r>
    </w:p>
    <w:p>
      <w:r>
        <w:rPr>
          <w:color w:val="000000"/>
          <w:rFonts w:ascii="Times New Roman" w:hAnsi="Times New Roman"/>
          <w:sz w:val="24"/>
        </w:rPr>
        <w:t xml:space="preserve">In light of these discussions, I indicated a willingness to wait for the corporate-wide numbers.  I also indicated that if the parties were trying to resolve this dispute among themselves, I wanted to give those discussions an opportunity to succeed.  I suggested it may be appropriate to put the Idaho proceedings on the back burner until the corporate-wide discussions are concluded, one way or the other. </w:t>
      </w:r>
      <w:r>
        <w:rPr/>
      </w:r>
    </w:p>
    <w:p>
      <w:r>
        <w:rPr/>
      </w:r>
    </w:p>
    <w:p>
      <w:r>
        <w:rPr>
          <w:color w:val="000000"/>
          <w:rFonts w:ascii="Times New Roman" w:hAnsi="Times New Roman"/>
          <w:sz w:val="24"/>
        </w:rPr>
        <w:t xml:space="preserve">As the Commission’s orders approving the April 15 payphone deregulation tariffs left open the possibility of a refund of any overpayments since April 15, should the Commission ultimately find that further rate adjustments were appropriate, I believe the risk of jeopardizing the corporate-wide negotiations exceeds the risk of a delay in this matter.  Therefore, unless I am presented with reasons for proceeding otherwise, I intend to defer any further action on this matter for 45 to 60 days, or until I hear the negotiations have concluded.</w:t>
      </w:r>
      <w:r>
        <w:rPr/>
      </w:r>
    </w:p>
    <w:p>
      <w:r>
        <w:rPr/>
      </w:r>
    </w:p>
    <w:p>
      <w:r>
        <w:rPr>
          <w:color w:val="000000"/>
          <w:rFonts w:ascii="Times New Roman" w:hAnsi="Times New Roman"/>
          <w:sz w:val="24"/>
        </w:rPr>
        <w:t xml:space="preserve">I hope this update is useful.  Please let me know if my understanding of any of the actions in this case needs to be revised.</w:t>
      </w:r>
      <w:r>
        <w:rPr/>
      </w:r>
    </w:p>
    <w:p>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Wayne Hart</w:t>
      </w:r>
      <w:r>
        <w:rPr/>
      </w:r>
    </w:p>
    <w:p>
      <w:r>
        <w:rPr>
          <w:color w:val="000000"/>
          <w:rFonts w:ascii="Times New Roman" w:hAnsi="Times New Roman"/>
          <w:sz w:val="24"/>
        </w:rPr>
        <w:t xml:space="preserve">Telecommunications Analyst</w:t>
      </w:r>
      <w:r>
        <w:rPr/>
      </w:r>
    </w:p>
    <w:p>
      <w:r>
        <w:rPr>
          <w:color w:val="000000"/>
          <w:rFonts w:ascii="Times New Roman" w:hAnsi="Times New Roman"/>
          <w:sz w:val="16"/>
        </w:rPr>
        <w:t xml:space="preserve">WH:gdk:i:wpfiles/utelcomm/payslow.ltr</w:t>
      </w:r>
      <w:r>
        <w:rPr/>
      </w:r>
    </w:p>
    <w:p>
      <w:r>
        <w:rPr/>
      </w:r>
    </w:p>
    <w:p>
      <w:r>
        <w:rPr/>
      </w:r>
    </w:p>
    <w:p>
      <w:r>
        <w:rPr/>
      </w:r>
    </w:p>
    <w:p>
      <w:r>
        <w:rPr/>
      </w:r>
    </w:p>
    <w:p>
      <w:r>
        <w:rPr/>
      </w:r>
    </w:p>
    <w:p>
      <w:r>
        <w:rPr/>
      </w:r>
    </w:p>
    <w:p>
      <w:r>
        <w:rPr>
          <w:color w:val="000000"/>
          <w:rFonts w:ascii="Times New Roman" w:hAnsi="Times New Roman"/>
          <w:sz w:val="24"/>
        </w:rPr>
        <w:t xml:space="preserve">October 6, 1997</w:t>
      </w:r>
      <w:r>
        <w:rPr/>
      </w:r>
    </w:p>
    <w:p>
      <w:r>
        <w:rPr/>
      </w:r>
    </w:p>
    <w:p>
      <w:r>
        <w:rPr/>
      </w:r>
    </w:p>
    <w:p>
      <w:r>
        <w:rPr/>
      </w:r>
    </w:p>
    <w:p>
      <w:r>
        <w:rPr>
          <w:color w:val="000000"/>
          <w:rFonts w:ascii="Times New Roman" w:hAnsi="Times New Roman"/>
          <w:sz w:val="24"/>
        </w:rPr>
        <w:t xml:space="preserve">John Souba</w:t>
      </w:r>
      <w:r>
        <w:rPr/>
      </w:r>
    </w:p>
    <w:p>
      <w:r>
        <w:rPr>
          <w:color w:val="000000"/>
          <w:rFonts w:ascii="Times New Roman" w:hAnsi="Times New Roman"/>
          <w:sz w:val="24"/>
        </w:rPr>
        <w:t xml:space="preserve">U S WEST Communications, Inc.</w:t>
      </w:r>
      <w:r>
        <w:rPr/>
      </w:r>
    </w:p>
    <w:p>
      <w:r>
        <w:rPr>
          <w:color w:val="000000"/>
          <w:rFonts w:ascii="Times New Roman" w:hAnsi="Times New Roman"/>
          <w:sz w:val="24"/>
        </w:rPr>
        <w:t xml:space="preserve">P.O. Box 7888</w:t>
      </w:r>
      <w:r>
        <w:rPr/>
      </w:r>
    </w:p>
    <w:p>
      <w:r>
        <w:rPr>
          <w:color w:val="000000"/>
          <w:rFonts w:ascii="Times New Roman" w:hAnsi="Times New Roman"/>
          <w:sz w:val="24"/>
        </w:rPr>
        <w:t xml:space="preserve">Boise, ID  83723</w:t>
      </w:r>
      <w:r>
        <w:rPr/>
      </w:r>
    </w:p>
    <w:p>
      <w:r>
        <w:rPr/>
      </w:r>
    </w:p>
    <w:p>
      <w:r>
        <w:rPr/>
      </w:r>
    </w:p>
    <w:p>
      <w:r>
        <w:rPr>
          <w:color w:val="000000"/>
          <w:rFonts w:ascii="Times New Roman" w:hAnsi="Times New Roman"/>
          <w:sz w:val="24"/>
        </w:rPr>
        <w:t xml:space="preserve">Dear John:</w:t>
      </w:r>
      <w:r>
        <w:rPr/>
      </w:r>
    </w:p>
    <w:p>
      <w:r>
        <w:rPr/>
      </w:r>
    </w:p>
    <w:p>
      <w:r>
        <w:rPr>
          <w:color w:val="000000"/>
          <w:rFonts w:ascii="Times New Roman" w:hAnsi="Times New Roman"/>
          <w:sz w:val="24"/>
        </w:rPr>
        <w:t xml:space="preserve">I thought I would provide an update of the status of the discussions in the Commission’s review of the emergency petition filed by MCI and AT&amp;T regarding payphone subsidies (Case No. GNR-T-97-5).  There has been a considerable amount of data exchanged and a number of conversations between myself and each of the parties, but as most of this has been informal, I thought it best to summarize my understanding of the current status of the discussions.</w:t>
      </w:r>
      <w:r>
        <w:rPr/>
      </w:r>
    </w:p>
    <w:p>
      <w:r>
        <w:rPr/>
      </w:r>
    </w:p>
    <w:p>
      <w:r>
        <w:rPr>
          <w:color w:val="000000"/>
          <w:rFonts w:ascii="Times New Roman" w:hAnsi="Times New Roman"/>
          <w:sz w:val="24"/>
        </w:rPr>
        <w:t xml:space="preserve">In response to the data requests of Staff, MCI, AT&amp;T, U S WEST, GTE and most other utilities provided those parties that had signed the necessary agreements with proprietary information.  My analysis of that information indicated the payphone operations of all Idaho LECs were either self supporting, or any deficit that was present was so small that changes to access charges were not appropriate at this time.  I informally told MCI and AT&amp;T of my findings and they asked me to look at a model developed by MCI, which they claimed provided a more thorough analysis than I had conducted. </w:t>
      </w:r>
      <w:r>
        <w:rPr/>
      </w:r>
    </w:p>
    <w:p>
      <w:r>
        <w:rPr/>
      </w:r>
    </w:p>
    <w:p>
      <w:r>
        <w:rPr>
          <w:color w:val="000000"/>
          <w:rFonts w:ascii="Times New Roman" w:hAnsi="Times New Roman"/>
          <w:sz w:val="24"/>
        </w:rPr>
        <w:t xml:space="preserve">I was provided a copy of the model in August, and based upon the analysis for                U S WEST included with the model, again concluded no subsidy existed.  In early September, I provided U S WEST, MCI and AT&amp;T a copy of  a draft report which included my conclusion that no changes to access charges were appropriate at this time.  MCI promptly responded with a revised version of the model, which included significantly greater detail.  This model did identify a subsidy for U S WEST.  </w:t>
      </w:r>
      <w:r>
        <w:rPr/>
      </w:r>
    </w:p>
    <w:p>
      <w:r>
        <w:rPr/>
      </w:r>
    </w:p>
    <w:p>
      <w:r>
        <w:rPr>
          <w:color w:val="000000"/>
          <w:rFonts w:ascii="Times New Roman" w:hAnsi="Times New Roman"/>
          <w:sz w:val="24"/>
        </w:rPr>
        <w:t xml:space="preserve">The basic calculations included in the model did not vary considerably from that of my own analysis, but this model used data from ARMIS reports as inputs, rather than the data provided directly by U S WEST.  The ARMIS data differed significantly from the U S WEST data in a number of key elements, which is the primary reason for the different conclusion.</w:t>
      </w:r>
      <w:r>
        <w:rPr/>
      </w:r>
    </w:p>
    <w:p>
      <w:r>
        <w:rPr/>
      </w:r>
    </w:p>
    <w:p>
      <w:r>
        <w:rPr>
          <w:color w:val="000000"/>
          <w:rFonts w:ascii="Times New Roman" w:hAnsi="Times New Roman"/>
          <w:sz w:val="24"/>
        </w:rPr>
        <w:t xml:space="preserve">John Souba</w:t>
      </w:r>
      <w:r>
        <w:rPr/>
      </w:r>
    </w:p>
    <w:p>
      <w:r>
        <w:rPr>
          <w:color w:val="000000"/>
          <w:rFonts w:ascii="Times New Roman" w:hAnsi="Times New Roman"/>
          <w:sz w:val="24"/>
        </w:rPr>
        <w:t xml:space="preserve">October 6, 1997</w:t>
      </w:r>
      <w:r>
        <w:rPr/>
      </w:r>
    </w:p>
    <w:p>
      <w:r>
        <w:rPr>
          <w:color w:val="000000"/>
          <w:rFonts w:ascii="Times New Roman" w:hAnsi="Times New Roman"/>
          <w:sz w:val="24"/>
        </w:rPr>
        <w:t xml:space="preserve">Page 2</w:t>
      </w:r>
      <w:r>
        <w:rPr/>
      </w:r>
    </w:p>
    <w:p>
      <w:r>
        <w:rPr/>
      </w:r>
    </w:p>
    <w:p>
      <w:r>
        <w:rPr/>
      </w:r>
    </w:p>
    <w:p>
      <w:r>
        <w:rPr>
          <w:color w:val="000000"/>
          <w:rFonts w:ascii="Times New Roman" w:hAnsi="Times New Roman"/>
          <w:sz w:val="24"/>
        </w:rPr>
        <w:t xml:space="preserve">With MCI’s permission I provided U S WEST with a copy of the analysis, including the ARMIS input data, and requested a response as to why the data was different between the two sources and whether the conclusion was accurate.  One of the more significant discrepancies was the number of company-owned payphones.  U S WEST informally indicated a possible explanation may be the ARMIS data included semi-public pay phones, while the data provided by U S WEST did not.  U S WEST requested an opportunity to look into it more thoroughly and indicated they would get back to me.</w:t>
      </w:r>
      <w:r>
        <w:rPr/>
      </w:r>
    </w:p>
    <w:p>
      <w:r>
        <w:rPr/>
      </w:r>
    </w:p>
    <w:p>
      <w:r>
        <w:rPr>
          <w:color w:val="000000"/>
          <w:rFonts w:ascii="Times New Roman" w:hAnsi="Times New Roman"/>
          <w:sz w:val="24"/>
        </w:rPr>
        <w:t xml:space="preserve">A few days later, U S WEST indicated discussions/negotiations were being conducted between AT&amp;T/MCI and U S WEST on a corporate-wide level (14 states), and that U S WEST was in the process of preparing forward-looking cost studies for those discussions.  They preferred to wait until those numbers were available before responding to my request so that the numbers provided to Idaho could be consistent with those provided to the 14-state discussions.  These numbers were expected to be available by mid-October.  U S WEST indicated these discussions might result in a corporate-wide settlement of this issue.</w:t>
      </w:r>
      <w:r>
        <w:rPr/>
      </w:r>
    </w:p>
    <w:p>
      <w:r>
        <w:rPr/>
      </w:r>
    </w:p>
    <w:p>
      <w:r>
        <w:rPr>
          <w:color w:val="000000"/>
          <w:rFonts w:ascii="Times New Roman" w:hAnsi="Times New Roman"/>
          <w:sz w:val="24"/>
        </w:rPr>
        <w:t xml:space="preserve">In light of these discussions, I indicated a willingness to wait for the corporate-wide numbers.  I also indicated that if the parties were trying to resolve this dispute among themselves, I wanted to give those discussions an opportunity to succeed.  I suggested it may be appropriate to put the Idaho proceedings on the back burner until the corporate-wide discussions are concluded, one way or the other. </w:t>
      </w:r>
      <w:r>
        <w:rPr/>
      </w:r>
    </w:p>
    <w:p>
      <w:r>
        <w:rPr/>
      </w:r>
    </w:p>
    <w:p>
      <w:r>
        <w:rPr>
          <w:color w:val="000000"/>
          <w:rFonts w:ascii="Times New Roman" w:hAnsi="Times New Roman"/>
          <w:sz w:val="24"/>
        </w:rPr>
        <w:t xml:space="preserve">As the Commission’s orders approving the April 15 payphone deregulation tariffs left open the possibility of a refund of any overpayments since April 15, should the Commission ultimately find that further rate adjustments were appropriate, I believe the risk of jeopardizing the corporate-wide negotiations exceeds the risk of a delay in this matter.  Therefore, unless I am presented with reasons for proceeding otherwise, I intend to defer any further action on this matter for 45 to 60 days, or until I hear the negotiations have concluded.</w:t>
      </w:r>
      <w:r>
        <w:rPr/>
      </w:r>
    </w:p>
    <w:p>
      <w:r>
        <w:rPr/>
      </w:r>
    </w:p>
    <w:p>
      <w:r>
        <w:rPr>
          <w:color w:val="000000"/>
          <w:rFonts w:ascii="Times New Roman" w:hAnsi="Times New Roman"/>
          <w:sz w:val="24"/>
        </w:rPr>
        <w:t xml:space="preserve">I hope this update is useful.  Please let me know if my understanding of any of the actions in this case needs to be revised.</w:t>
      </w:r>
      <w:r>
        <w:rPr/>
      </w:r>
    </w:p>
    <w:p>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Wayne Hart</w:t>
      </w:r>
      <w:r>
        <w:rPr/>
      </w:r>
    </w:p>
    <w:p>
      <w:r>
        <w:rPr>
          <w:color w:val="000000"/>
          <w:rFonts w:ascii="Times New Roman" w:hAnsi="Times New Roman"/>
          <w:sz w:val="24"/>
        </w:rPr>
        <w:t xml:space="preserve">Telecommunications Analyst</w:t>
      </w:r>
      <w:r>
        <w:rPr/>
      </w:r>
    </w:p>
    <w:p>
      <w:r>
        <w:rPr>
          <w:color w:val="000000"/>
          <w:rFonts w:ascii="Times New Roman" w:hAnsi="Times New Roman"/>
          <w:sz w:val="16"/>
        </w:rPr>
        <w:t xml:space="preserve">WH:gdk:i:wpfiles/utelcomm/payslow.ltr</w:t>
      </w:r>
      <w:r>
        <w:rPr/>
      </w:r>
    </w:p>
    <w:p>
      <w:r>
        <w:rPr/>
      </w:r>
    </w:p>
    <w:p>
      <w:r>
        <w:rPr/>
      </w:r>
    </w:p>
    <w:p>
      <w:r>
        <w:rPr/>
      </w:r>
    </w:p>
    <w:p>
      <w:r>
        <w:rPr/>
      </w:r>
    </w:p>
    <w:p>
      <w:r>
        <w:rPr/>
      </w:r>
    </w:p>
    <w:p>
      <w:r>
        <w:rPr/>
      </w:r>
    </w:p>
    <w:p>
      <w:r>
        <w:rPr>
          <w:color w:val="000000"/>
          <w:rFonts w:ascii="Times New Roman" w:hAnsi="Times New Roman"/>
          <w:sz w:val="24"/>
        </w:rPr>
        <w:t xml:space="preserve">October 6, 1997</w:t>
      </w:r>
      <w:r>
        <w:rPr/>
      </w:r>
    </w:p>
    <w:p>
      <w:r>
        <w:rPr/>
      </w:r>
    </w:p>
    <w:p>
      <w:r>
        <w:rPr/>
      </w:r>
    </w:p>
    <w:p>
      <w:r>
        <w:rPr/>
      </w:r>
    </w:p>
    <w:p>
      <w:r>
        <w:rPr>
          <w:color w:val="000000"/>
          <w:rFonts w:ascii="Times New Roman" w:hAnsi="Times New Roman"/>
          <w:sz w:val="24"/>
        </w:rPr>
        <w:t xml:space="preserve">Mary S. Hobson</w:t>
      </w:r>
      <w:r>
        <w:rPr/>
      </w:r>
    </w:p>
    <w:p>
      <w:r>
        <w:rPr>
          <w:color w:val="000000"/>
          <w:rFonts w:ascii="Times New Roman" w:hAnsi="Times New Roman"/>
          <w:sz w:val="24"/>
        </w:rPr>
        <w:t xml:space="preserve">Stoel, Rives LLP</w:t>
      </w:r>
      <w:r>
        <w:rPr/>
      </w:r>
    </w:p>
    <w:p>
      <w:r>
        <w:rPr>
          <w:color w:val="000000"/>
          <w:rFonts w:ascii="Times New Roman" w:hAnsi="Times New Roman"/>
          <w:sz w:val="24"/>
        </w:rPr>
        <w:t xml:space="preserve">Suite 1900</w:t>
      </w:r>
      <w:r>
        <w:rPr/>
      </w:r>
    </w:p>
    <w:p>
      <w:r>
        <w:rPr>
          <w:color w:val="000000"/>
          <w:rFonts w:ascii="Times New Roman" w:hAnsi="Times New Roman"/>
          <w:sz w:val="24"/>
        </w:rPr>
        <w:t xml:space="preserve">101 S. Capitol Blvd.</w:t>
      </w:r>
      <w:r>
        <w:rPr/>
      </w:r>
    </w:p>
    <w:p>
      <w:r>
        <w:rPr>
          <w:color w:val="000000"/>
          <w:rFonts w:ascii="Times New Roman" w:hAnsi="Times New Roman"/>
          <w:sz w:val="24"/>
        </w:rPr>
        <w:t xml:space="preserve">Boise, ID  83702-5958</w:t>
      </w:r>
      <w:r>
        <w:rPr/>
      </w:r>
    </w:p>
    <w:p>
      <w:r>
        <w:rPr/>
      </w:r>
    </w:p>
    <w:p>
      <w:r>
        <w:rPr>
          <w:color w:val="000000"/>
          <w:rFonts w:ascii="Times New Roman" w:hAnsi="Times New Roman"/>
          <w:sz w:val="24"/>
        </w:rPr>
        <w:t xml:space="preserve">Dear Mary:</w:t>
      </w:r>
      <w:r>
        <w:rPr/>
      </w:r>
    </w:p>
    <w:p>
      <w:r>
        <w:rPr/>
      </w:r>
    </w:p>
    <w:p>
      <w:r>
        <w:rPr>
          <w:color w:val="000000"/>
          <w:rFonts w:ascii="Times New Roman" w:hAnsi="Times New Roman"/>
          <w:sz w:val="24"/>
        </w:rPr>
        <w:t xml:space="preserve">I thought I would provide an update of the status of the discussions in the Commission’s review of the emergency petition filed by MCI and AT&amp;T regarding payphone subsidies (Case No. GNR-T-97-5).  There has been a considerable amount of data exchanged and a number of conversations between myself and each of the parties, but as most of this has been informal, I thought it best to summarize my understanding of the current status of the discussions.</w:t>
      </w:r>
      <w:r>
        <w:rPr/>
      </w:r>
    </w:p>
    <w:p>
      <w:r>
        <w:rPr/>
      </w:r>
    </w:p>
    <w:p>
      <w:r>
        <w:rPr>
          <w:color w:val="000000"/>
          <w:rFonts w:ascii="Times New Roman" w:hAnsi="Times New Roman"/>
          <w:sz w:val="24"/>
        </w:rPr>
        <w:t xml:space="preserve">In response to the data requests of Staff, MCI, AT&amp;T, U S WEST, GTE and most other utilities provided those parties that had signed the necessary agreements with proprietary information.  My analysis of that information indicated the payphone operations of all Idaho LECs were either self supporting, or any deficit that was present was so small that changes to access charges were not appropriate at this time.  I informally told MCI and AT&amp;T of my findings and they asked me to look at a model developed by MCI, which they claimed provided a more thorough analysis than I had conducted. </w:t>
      </w:r>
      <w:r>
        <w:rPr/>
      </w:r>
    </w:p>
    <w:p>
      <w:r>
        <w:rPr/>
      </w:r>
    </w:p>
    <w:p>
      <w:r>
        <w:rPr>
          <w:color w:val="000000"/>
          <w:rFonts w:ascii="Times New Roman" w:hAnsi="Times New Roman"/>
          <w:sz w:val="24"/>
        </w:rPr>
        <w:t xml:space="preserve">I was provided a copy of the model in August, and based upon the analysis for                U S WEST included with the model, again concluded no subsidy existed.  In early September, I provided U S WEST, MCI and AT&amp;T a copy of  a draft report which included my conclusion that no changes to access charges were appropriate at this time.  MCI promptly responded with a revised version of the model, which included significantly greater detail.  This model did identify a subsidy for U S WEST.  </w:t>
      </w:r>
      <w:r>
        <w:rPr/>
      </w:r>
    </w:p>
    <w:p>
      <w:r>
        <w:rPr/>
      </w:r>
    </w:p>
    <w:p>
      <w:r>
        <w:rPr>
          <w:color w:val="000000"/>
          <w:rFonts w:ascii="Times New Roman" w:hAnsi="Times New Roman"/>
          <w:sz w:val="24"/>
        </w:rPr>
        <w:t xml:space="preserve">The basic calculations included in the model did not vary considerably from that of my own analysis, but this model used data from ARMIS reports as inputs, rather than the data provided directly by U S WEST.  The ARMIS data differed significantly from the U S WEST data in a number of key elements, which is the primary reason for the different conclusion.</w:t>
      </w:r>
      <w:r>
        <w:rPr/>
      </w:r>
    </w:p>
    <w:p>
      <w:r>
        <w:rPr/>
      </w:r>
    </w:p>
    <w:p>
      <w:r>
        <w:rPr>
          <w:color w:val="000000"/>
          <w:rFonts w:ascii="Times New Roman" w:hAnsi="Times New Roman"/>
          <w:sz w:val="24"/>
        </w:rPr>
        <w:t xml:space="preserve">Mary S. Hobson</w:t>
      </w:r>
      <w:r>
        <w:rPr/>
      </w:r>
    </w:p>
    <w:p>
      <w:r>
        <w:rPr>
          <w:color w:val="000000"/>
          <w:rFonts w:ascii="Times New Roman" w:hAnsi="Times New Roman"/>
          <w:sz w:val="24"/>
        </w:rPr>
        <w:t xml:space="preserve">October 6, 1997</w:t>
      </w:r>
      <w:r>
        <w:rPr/>
      </w:r>
    </w:p>
    <w:p>
      <w:r>
        <w:rPr>
          <w:color w:val="000000"/>
          <w:rFonts w:ascii="Times New Roman" w:hAnsi="Times New Roman"/>
          <w:sz w:val="24"/>
        </w:rPr>
        <w:t xml:space="preserve">Page 2</w:t>
      </w:r>
      <w:r>
        <w:rPr/>
      </w:r>
    </w:p>
    <w:p>
      <w:r>
        <w:rPr/>
      </w:r>
    </w:p>
    <w:p>
      <w:r>
        <w:rPr/>
      </w:r>
    </w:p>
    <w:p>
      <w:r>
        <w:rPr>
          <w:color w:val="000000"/>
          <w:rFonts w:ascii="Times New Roman" w:hAnsi="Times New Roman"/>
          <w:sz w:val="24"/>
        </w:rPr>
        <w:t xml:space="preserve">With MCI’s permission I provided U S WEST with a copy of the analysis, including the ARMIS input data, and requested a response as to why the data was different between the two sources and whether the conclusion was accurate.  One of the more significant discrepancies was the number of company-owned payphones.  U S WEST informally indicated a possible explanation may be the ARMIS data included semi-public pay phones, while the data provided by U S WEST did not.  U S WEST requested an opportunity to look into it more thoroughly and indicated they would get back to me.</w:t>
      </w:r>
      <w:r>
        <w:rPr/>
      </w:r>
    </w:p>
    <w:p>
      <w:r>
        <w:rPr/>
      </w:r>
    </w:p>
    <w:p>
      <w:r>
        <w:rPr>
          <w:color w:val="000000"/>
          <w:rFonts w:ascii="Times New Roman" w:hAnsi="Times New Roman"/>
          <w:sz w:val="24"/>
        </w:rPr>
        <w:t xml:space="preserve">A few days later, U S WEST indicated discussions/negotiations were being conducted between AT&amp;T/MCI and U S WEST on a corporate-wide level (14 states), and that U S WEST was in the process of preparing forward-looking cost studies for those discussions.  They preferred to wait until those numbers were available before responding to my request so that the numbers provided to Idaho could be consistent with those provided to the 14-state discussions.  These numbers were expected to be available by mid-October.  U S WEST indicated these discussions might result in a corporate-wide settlement of this issue.</w:t>
      </w:r>
      <w:r>
        <w:rPr/>
      </w:r>
    </w:p>
    <w:p>
      <w:r>
        <w:rPr/>
      </w:r>
    </w:p>
    <w:p>
      <w:r>
        <w:rPr>
          <w:color w:val="000000"/>
          <w:rFonts w:ascii="Times New Roman" w:hAnsi="Times New Roman"/>
          <w:sz w:val="24"/>
        </w:rPr>
        <w:t xml:space="preserve">In light of these discussions, I indicated a willingness to wait for the corporate-wide numbers.  I also indicated that if the parties were trying to resolve this dispute among themselves, I wanted to give those discussions an opportunity to succeed.  I suggested it may be appropriate to put the Idaho proceedings on the back burner until the corporate-wide discussions are concluded, one way or the other. </w:t>
      </w:r>
      <w:r>
        <w:rPr/>
      </w:r>
    </w:p>
    <w:p>
      <w:r>
        <w:rPr/>
      </w:r>
    </w:p>
    <w:p>
      <w:r>
        <w:rPr>
          <w:color w:val="000000"/>
          <w:rFonts w:ascii="Times New Roman" w:hAnsi="Times New Roman"/>
          <w:sz w:val="24"/>
        </w:rPr>
        <w:t xml:space="preserve">As the Commission’s orders approving the April 15 payphone deregulation tariffs left open the possibility of a refund of any overpayments since April 15, should the Commission ultimately find that further rate adjustments were appropriate, I believe the risk of jeopardizing the corporate-wide negotiations exceeds the risk of a delay in this matter.  Therefore, unless I am presented with reasons for proceeding otherwise, I intend to defer any further action on this matter for 45 to 60 days, or until I hear the negotiations have concluded.</w:t>
      </w:r>
      <w:r>
        <w:rPr/>
      </w:r>
    </w:p>
    <w:p>
      <w:r>
        <w:rPr/>
      </w:r>
    </w:p>
    <w:p>
      <w:r>
        <w:rPr>
          <w:color w:val="000000"/>
          <w:rFonts w:ascii="Times New Roman" w:hAnsi="Times New Roman"/>
          <w:sz w:val="24"/>
        </w:rPr>
        <w:t xml:space="preserve">I hope this update is useful.  Please let me know if my understanding of any of the actions in this case needs to be revised.</w:t>
      </w:r>
      <w:r>
        <w:rPr/>
      </w:r>
    </w:p>
    <w:p>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Wayne Hart</w:t>
      </w:r>
      <w:r>
        <w:rPr/>
      </w:r>
    </w:p>
    <w:p>
      <w:r>
        <w:rPr>
          <w:color w:val="000000"/>
          <w:rFonts w:ascii="Times New Roman" w:hAnsi="Times New Roman"/>
          <w:sz w:val="24"/>
        </w:rPr>
        <w:t xml:space="preserve">Telecommunications Analyst</w:t>
      </w:r>
      <w:r>
        <w:rPr/>
      </w:r>
    </w:p>
    <w:p>
      <w:r>
        <w:rPr>
          <w:color w:val="000000"/>
          <w:rFonts w:ascii="Times New Roman" w:hAnsi="Times New Roman"/>
          <w:sz w:val="16"/>
        </w:rPr>
        <w:t xml:space="preserve">WH:gdk:i:wpfiles/utelcomm/payslow.ltr</w:t>
      </w:r>
      <w:r>
        <w:rPr/>
      </w:r>
    </w:p>
    <w:p>
      <w:r>
        <w:rPr/>
      </w:r>
    </w:p>
    <w:p>
      <w:r>
        <w:rPr/>
      </w:r>
    </w:p>
    <w:p>
      <w:r>
        <w:rPr/>
      </w:r>
    </w:p>
    <w:p>
      <w:r>
        <w:rPr/>
      </w:r>
    </w:p>
    <w:p>
      <w:r>
        <w:rPr/>
      </w:r>
    </w:p>
    <w:p>
      <w:r>
        <w:rPr/>
      </w:r>
    </w:p>
    <w:p>
      <w:r>
        <w:rPr>
          <w:color w:val="000000"/>
          <w:rFonts w:ascii="Times New Roman" w:hAnsi="Times New Roman"/>
          <w:sz w:val="24"/>
        </w:rPr>
        <w:t xml:space="preserve">October 6, 1997</w:t>
      </w:r>
      <w:r>
        <w:rPr/>
      </w:r>
    </w:p>
    <w:p>
      <w:r>
        <w:rPr/>
      </w:r>
    </w:p>
    <w:p>
      <w:r>
        <w:rPr/>
      </w:r>
    </w:p>
    <w:p>
      <w:r>
        <w:rPr>
          <w:color w:val="000000"/>
          <w:rFonts w:ascii="Times New Roman" w:hAnsi="Times New Roman"/>
          <w:sz w:val="24"/>
        </w:rPr>
        <w:t xml:space="preserve">Fred Logan</w:t>
      </w:r>
      <w:r>
        <w:rPr/>
      </w:r>
    </w:p>
    <w:p>
      <w:r>
        <w:rPr>
          <w:color w:val="000000"/>
          <w:rFonts w:ascii="Times New Roman" w:hAnsi="Times New Roman"/>
          <w:sz w:val="24"/>
        </w:rPr>
        <w:t xml:space="preserve">State Mgr-Regulatory/Govt. Affairs</w:t>
      </w:r>
      <w:r>
        <w:rPr/>
      </w:r>
    </w:p>
    <w:p>
      <w:r>
        <w:rPr>
          <w:color w:val="000000"/>
          <w:rFonts w:ascii="Times New Roman" w:hAnsi="Times New Roman"/>
          <w:sz w:val="24"/>
        </w:rPr>
        <w:t xml:space="preserve">GTE Northwest, Inc.</w:t>
      </w:r>
      <w:r>
        <w:rPr/>
      </w:r>
    </w:p>
    <w:p>
      <w:r>
        <w:rPr>
          <w:color w:val="000000"/>
          <w:rFonts w:ascii="Times New Roman" w:hAnsi="Times New Roman"/>
          <w:sz w:val="24"/>
        </w:rPr>
        <w:t xml:space="preserve">P.O. Box 1100</w:t>
      </w:r>
      <w:r>
        <w:rPr/>
      </w:r>
    </w:p>
    <w:p>
      <w:r>
        <w:rPr>
          <w:color w:val="000000"/>
          <w:rFonts w:ascii="Times New Roman" w:hAnsi="Times New Roman"/>
          <w:sz w:val="24"/>
        </w:rPr>
        <w:t xml:space="preserve">Beaverton, OR  97006</w:t>
      </w:r>
      <w:r>
        <w:rPr/>
      </w:r>
    </w:p>
    <w:p>
      <w:r>
        <w:rPr/>
      </w:r>
    </w:p>
    <w:p>
      <w:r>
        <w:rPr>
          <w:color w:val="000000"/>
          <w:rFonts w:ascii="Times New Roman" w:hAnsi="Times New Roman"/>
          <w:sz w:val="24"/>
        </w:rPr>
        <w:t xml:space="preserve">Dear Fred:</w:t>
      </w:r>
      <w:r>
        <w:rPr/>
      </w:r>
    </w:p>
    <w:p>
      <w:r>
        <w:rPr/>
      </w:r>
    </w:p>
    <w:p>
      <w:r>
        <w:rPr>
          <w:color w:val="000000"/>
          <w:rFonts w:ascii="Times New Roman" w:hAnsi="Times New Roman"/>
          <w:sz w:val="24"/>
        </w:rPr>
        <w:t xml:space="preserve">I thought I would provide an update of the status of the discussions in the Commission’s review of the emergency petition filed by MCI and AT&amp;T regarding payphone subsidies (Case No. GNR-T-97-5).  There has been a considerable amount of data exchanged and a number of conversations between myself and each of the parties, but as most of this has been informal, I thought it best to summarize my understanding of the current status of the discussions.</w:t>
      </w:r>
      <w:r>
        <w:rPr/>
      </w:r>
    </w:p>
    <w:p>
      <w:r>
        <w:rPr/>
      </w:r>
    </w:p>
    <w:p>
      <w:r>
        <w:rPr>
          <w:color w:val="000000"/>
          <w:rFonts w:ascii="Times New Roman" w:hAnsi="Times New Roman"/>
          <w:sz w:val="24"/>
        </w:rPr>
        <w:t xml:space="preserve">In response to the data requests of Staff, MCI, AT&amp;T, U S WEST, GTE and most other utilities provided those parties that had signed the necessary agreements with proprietary information.  My analysis of that information indicated the payphone operations of all Idaho LECs were either self supporting, or any deficit that was present was so small that changes to access charges were not appropriate at this time.  I informally told MCI and AT&amp;T of my findings and they asked me to look at a model developed by MCI, which they claimed provided a more thorough analysis than I had conducted. </w:t>
      </w:r>
      <w:r>
        <w:rPr/>
      </w:r>
    </w:p>
    <w:p>
      <w:r>
        <w:rPr/>
      </w:r>
    </w:p>
    <w:p>
      <w:r>
        <w:rPr>
          <w:color w:val="000000"/>
          <w:rFonts w:ascii="Times New Roman" w:hAnsi="Times New Roman"/>
          <w:sz w:val="24"/>
        </w:rPr>
        <w:t xml:space="preserve">I was provided a copy of the model in August, and based upon the analysis for                U S WEST included with the model, again concluded no subsidy existed.  In early September, I provided U S WEST, MCI and AT&amp;T a copy of  a draft report which included my conclusion that no changes to access charges were appropriate at this time.  MCI promptly responded with a revised version of the model, which included significantly greater detail.  This model did identify a subsidy for U S WEST.  </w:t>
      </w:r>
      <w:r>
        <w:rPr/>
      </w:r>
    </w:p>
    <w:p>
      <w:r>
        <w:rPr/>
      </w:r>
    </w:p>
    <w:p>
      <w:r>
        <w:rPr>
          <w:color w:val="000000"/>
          <w:rFonts w:ascii="Times New Roman" w:hAnsi="Times New Roman"/>
          <w:sz w:val="24"/>
        </w:rPr>
        <w:t xml:space="preserve">The basic calculations included in the model did not vary considerably from that of my own analysis, but this model used data from ARMIS reports as inputs, rather than the data provided directly by U S WEST.  The ARMIS data differed significantly from the U S WEST data in a number of key elements, which is the primary reason for the different conclusion.</w:t>
      </w:r>
      <w:r>
        <w:rPr/>
      </w:r>
    </w:p>
    <w:p>
      <w:r>
        <w:rPr/>
      </w:r>
    </w:p>
    <w:p>
      <w:r>
        <w:rPr>
          <w:color w:val="000000"/>
          <w:rFonts w:ascii="Times New Roman" w:hAnsi="Times New Roman"/>
          <w:sz w:val="24"/>
        </w:rPr>
        <w:t xml:space="preserve">Fred Logan</w:t>
      </w:r>
      <w:r>
        <w:rPr/>
      </w:r>
    </w:p>
    <w:p>
      <w:r>
        <w:rPr>
          <w:color w:val="000000"/>
          <w:rFonts w:ascii="Times New Roman" w:hAnsi="Times New Roman"/>
          <w:sz w:val="24"/>
        </w:rPr>
        <w:t xml:space="preserve">October 6, 1997</w:t>
      </w:r>
      <w:r>
        <w:rPr/>
      </w:r>
    </w:p>
    <w:p>
      <w:r>
        <w:rPr>
          <w:color w:val="000000"/>
          <w:rFonts w:ascii="Times New Roman" w:hAnsi="Times New Roman"/>
          <w:sz w:val="24"/>
        </w:rPr>
        <w:t xml:space="preserve">Page 2</w:t>
      </w:r>
      <w:r>
        <w:rPr/>
      </w:r>
    </w:p>
    <w:p>
      <w:r>
        <w:rPr/>
      </w:r>
    </w:p>
    <w:p>
      <w:r>
        <w:rPr/>
      </w:r>
    </w:p>
    <w:p>
      <w:r>
        <w:rPr>
          <w:color w:val="000000"/>
          <w:rFonts w:ascii="Times New Roman" w:hAnsi="Times New Roman"/>
          <w:sz w:val="24"/>
        </w:rPr>
        <w:t xml:space="preserve">With MCI’s permission I provided U S WEST with a copy of the analysis, including the ARMIS input data, and requested a response as to why the data was different between the two sources and whether the conclusion was accurate.  One of the more significant discrepancies was the number of company-owned payphones.  U S WEST informally indicated a possible explanation may be the ARMIS data included semi-public pay phones, while the data provided by U S WEST did not.  U S WEST requested an opportunity to look into it more thoroughly and indicated they would get back to me.</w:t>
      </w:r>
      <w:r>
        <w:rPr/>
      </w:r>
    </w:p>
    <w:p>
      <w:r>
        <w:rPr/>
      </w:r>
    </w:p>
    <w:p>
      <w:r>
        <w:rPr>
          <w:color w:val="000000"/>
          <w:rFonts w:ascii="Times New Roman" w:hAnsi="Times New Roman"/>
          <w:sz w:val="24"/>
        </w:rPr>
        <w:t xml:space="preserve">A few days later, U S WEST indicated discussions/negotiations were being conducted between AT&amp;T/MCI and U S WEST on a corporate-wide level (14 states), and that U S WEST was in the process of preparing forward-looking cost studies for those discussions.  They preferred to wait until those numbers were available before responding to my request so that the numbers provided to Idaho could be consistent with those provided to the 14-state discussions.  These numbers were expected to be available by mid-October.  U S WEST indicated these discussions might result in a corporate-wide settlement of this issue.</w:t>
      </w:r>
      <w:r>
        <w:rPr/>
      </w:r>
    </w:p>
    <w:p>
      <w:r>
        <w:rPr/>
      </w:r>
    </w:p>
    <w:p>
      <w:r>
        <w:rPr>
          <w:color w:val="000000"/>
          <w:rFonts w:ascii="Times New Roman" w:hAnsi="Times New Roman"/>
          <w:sz w:val="24"/>
        </w:rPr>
        <w:t xml:space="preserve">In light of these discussions, I indicated a willingness to wait for the corporate-wide numbers.  I also indicated that if the parties were trying to resolve this dispute among themselves, I wanted to give those discussions an opportunity to succeed.  I suggested it may be appropriate to put the Idaho proceedings on the back burner until the corporate-wide discussions are concluded, one way or the other. </w:t>
      </w:r>
      <w:r>
        <w:rPr/>
      </w:r>
    </w:p>
    <w:p>
      <w:r>
        <w:rPr/>
      </w:r>
    </w:p>
    <w:p>
      <w:r>
        <w:rPr>
          <w:color w:val="000000"/>
          <w:rFonts w:ascii="Times New Roman" w:hAnsi="Times New Roman"/>
          <w:sz w:val="24"/>
        </w:rPr>
        <w:t xml:space="preserve">As the Commission’s orders approving the April 15 payphone deregulation tariffs left open the possibility of a refund of any overpayments since April 15, should the Commission ultimately find that further rate adjustments were appropriate, I believe the risk of jeopardizing the corporate-wide negotiations exceeds the risk of a delay in this matter.  Therefore, unless I am presented with reasons for proceeding otherwise, I intend to defer any further action on this matter for 45 to 60 days, or until I hear the negotiations have concluded.</w:t>
      </w:r>
      <w:r>
        <w:rPr/>
      </w:r>
    </w:p>
    <w:p>
      <w:r>
        <w:rPr/>
      </w:r>
    </w:p>
    <w:p>
      <w:r>
        <w:rPr>
          <w:color w:val="000000"/>
          <w:rFonts w:ascii="Times New Roman" w:hAnsi="Times New Roman"/>
          <w:sz w:val="24"/>
        </w:rPr>
        <w:t xml:space="preserve">I hope this update is useful.  Please let me know if my understanding of any of the actions in this case needs to be revised.</w:t>
      </w:r>
      <w:r>
        <w:rPr/>
      </w:r>
    </w:p>
    <w:p>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Wayne Hart</w:t>
      </w:r>
      <w:r>
        <w:rPr/>
      </w:r>
    </w:p>
    <w:p>
      <w:r>
        <w:rPr>
          <w:color w:val="000000"/>
          <w:rFonts w:ascii="Times New Roman" w:hAnsi="Times New Roman"/>
          <w:sz w:val="24"/>
        </w:rPr>
        <w:t xml:space="preserve">Telecommunications Analyst</w:t>
      </w:r>
      <w:r>
        <w:rPr/>
      </w:r>
    </w:p>
    <w:p>
      <w:r>
        <w:rPr>
          <w:color w:val="000000"/>
          <w:rFonts w:ascii="Times New Roman" w:hAnsi="Times New Roman"/>
          <w:sz w:val="16"/>
        </w:rPr>
        <w:t xml:space="preserve">WH:gdk:i:wpfiles/utelcomm/payslow.ltr</w:t>
      </w:r>
      <w:r>
        <w:rPr/>
      </w:r>
    </w:p>
    <w:p>
      <w:r>
        <w:rPr/>
      </w:r>
    </w:p>
    <w:p>
      <w:r>
        <w:rPr/>
      </w:r>
    </w:p>
    <w:p>
      <w:r>
        <w:rPr/>
      </w:r>
    </w:p>
    <w:p>
      <w:r>
        <w:rPr/>
      </w:r>
    </w:p>
    <w:p>
      <w:r>
        <w:rPr/>
      </w:r>
    </w:p>
    <w:p>
      <w:r>
        <w:rPr/>
      </w:r>
    </w:p>
    <w:p>
      <w:r>
        <w:rPr>
          <w:color w:val="000000"/>
          <w:rFonts w:ascii="Times New Roman" w:hAnsi="Times New Roman"/>
          <w:sz w:val="24"/>
        </w:rPr>
        <w:t xml:space="preserve">October 6, 1997</w:t>
      </w:r>
      <w:r>
        <w:rPr/>
      </w:r>
    </w:p>
    <w:p>
      <w:r>
        <w:rPr/>
      </w:r>
    </w:p>
    <w:p>
      <w:r>
        <w:rPr/>
      </w:r>
    </w:p>
    <w:p>
      <w:r>
        <w:rPr/>
      </w:r>
    </w:p>
    <w:p>
      <w:r>
        <w:rPr>
          <w:color w:val="000000"/>
          <w:rFonts w:ascii="Times New Roman" w:hAnsi="Times New Roman"/>
          <w:sz w:val="24"/>
        </w:rPr>
        <w:t xml:space="preserve">David Hackett</w:t>
      </w:r>
      <w:r>
        <w:rPr/>
      </w:r>
    </w:p>
    <w:p>
      <w:r>
        <w:rPr>
          <w:color w:val="000000"/>
          <w:rFonts w:ascii="Times New Roman" w:hAnsi="Times New Roman"/>
          <w:sz w:val="24"/>
        </w:rPr>
        <w:t xml:space="preserve">NW Payphone Assn.</w:t>
      </w:r>
      <w:r>
        <w:rPr/>
      </w:r>
    </w:p>
    <w:p>
      <w:r>
        <w:rPr>
          <w:color w:val="000000"/>
          <w:rFonts w:ascii="Times New Roman" w:hAnsi="Times New Roman"/>
          <w:sz w:val="24"/>
        </w:rPr>
        <w:t xml:space="preserve">Miller/Nash</w:t>
      </w:r>
      <w:r>
        <w:rPr/>
      </w:r>
    </w:p>
    <w:p>
      <w:r>
        <w:rPr>
          <w:color w:val="000000"/>
          <w:rFonts w:ascii="Times New Roman" w:hAnsi="Times New Roman"/>
          <w:sz w:val="24"/>
        </w:rPr>
        <w:t xml:space="preserve">4400 Two Union Square</w:t>
      </w:r>
      <w:r>
        <w:rPr/>
      </w:r>
    </w:p>
    <w:p>
      <w:r>
        <w:rPr>
          <w:color w:val="000000"/>
          <w:rFonts w:ascii="Times New Roman" w:hAnsi="Times New Roman"/>
          <w:sz w:val="24"/>
        </w:rPr>
        <w:t xml:space="preserve">601 Union St.</w:t>
      </w:r>
      <w:r>
        <w:rPr/>
      </w:r>
    </w:p>
    <w:p>
      <w:r>
        <w:rPr>
          <w:color w:val="000000"/>
          <w:rFonts w:ascii="Times New Roman" w:hAnsi="Times New Roman"/>
          <w:sz w:val="24"/>
        </w:rPr>
        <w:t xml:space="preserve">Seattle, WA  98101-2352</w:t>
      </w:r>
      <w:r>
        <w:rPr/>
      </w:r>
    </w:p>
    <w:p>
      <w:r>
        <w:rPr/>
      </w:r>
    </w:p>
    <w:p>
      <w:r>
        <w:rPr>
          <w:color w:val="000000"/>
          <w:rFonts w:ascii="Times New Roman" w:hAnsi="Times New Roman"/>
          <w:sz w:val="24"/>
        </w:rPr>
        <w:t xml:space="preserve">Dear Mr. Hackett:</w:t>
      </w:r>
      <w:r>
        <w:rPr/>
      </w:r>
    </w:p>
    <w:p>
      <w:r>
        <w:rPr/>
      </w:r>
    </w:p>
    <w:p>
      <w:r>
        <w:rPr>
          <w:color w:val="000000"/>
          <w:rFonts w:ascii="Times New Roman" w:hAnsi="Times New Roman"/>
          <w:sz w:val="24"/>
        </w:rPr>
        <w:t xml:space="preserve">I thought I would provide an update of the status of the discussions in the Commission’s review of the emergency petition filed by MCI and AT&amp;T regarding payphone subsidies (Case No. GNR-T-97-5).  There has been a considerable amount of data exchanged and a number of conversations between myself and each of the parties, but as most of this has been informal, I thought it best to summarize my understanding of the current status of the discussions.</w:t>
      </w:r>
      <w:r>
        <w:rPr/>
      </w:r>
    </w:p>
    <w:p>
      <w:r>
        <w:rPr/>
      </w:r>
    </w:p>
    <w:p>
      <w:r>
        <w:rPr>
          <w:color w:val="000000"/>
          <w:rFonts w:ascii="Times New Roman" w:hAnsi="Times New Roman"/>
          <w:sz w:val="24"/>
        </w:rPr>
        <w:t xml:space="preserve">In response to the data requests of Staff, MCI, AT&amp;T, U S WEST, GTE and most other utilities provided those parties that had signed the necessary agreements with proprietary information.  My analysis of that information indicated the payphone operations of all Idaho LECs were either self supporting, or any deficit that was present was so small that changes to access charges were not appropriate at this time.  I informally told MCI and AT&amp;T of my findings and they asked me to look at a model developed by MCI, which they claimed provided a more thorough analysis than I had conducted. </w:t>
      </w:r>
      <w:r>
        <w:rPr/>
      </w:r>
    </w:p>
    <w:p>
      <w:r>
        <w:rPr/>
      </w:r>
    </w:p>
    <w:p>
      <w:r>
        <w:rPr>
          <w:color w:val="000000"/>
          <w:rFonts w:ascii="Times New Roman" w:hAnsi="Times New Roman"/>
          <w:sz w:val="24"/>
        </w:rPr>
        <w:t xml:space="preserve">I was provided a copy of the model in August, and based upon the analysis for                U S WEST included with the model, again concluded no subsidy existed.  In early September, I provided U S WEST, MCI and AT&amp;T a copy of  a draft report which included my conclusion that no changes to access charges were appropriate at this time.  MCI promptly responded with a revised version of the model, which included significantly greater detail.  This model did identify a subsidy for U S WEST.  </w:t>
      </w:r>
      <w:r>
        <w:rPr/>
      </w:r>
    </w:p>
    <w:p>
      <w:r>
        <w:rPr/>
      </w:r>
    </w:p>
    <w:p>
      <w:r>
        <w:rPr>
          <w:color w:val="000000"/>
          <w:rFonts w:ascii="Times New Roman" w:hAnsi="Times New Roman"/>
          <w:sz w:val="24"/>
        </w:rPr>
        <w:t xml:space="preserve">The basic calculations included in the model did not vary considerably from that of my own analysis, but this model used data from ARMIS reports as inputs, rather than the data provided directly by U S WEST.  The ARMIS data differed significantly from the U S WEST data in a number of key elements, which is the primary reason for the different conclusion.</w:t>
      </w:r>
      <w:r>
        <w:rPr/>
      </w:r>
    </w:p>
    <w:p>
      <w:r>
        <w:rPr/>
      </w:r>
    </w:p>
    <w:p>
      <w:r>
        <w:rPr>
          <w:color w:val="000000"/>
          <w:rFonts w:ascii="Times New Roman" w:hAnsi="Times New Roman"/>
          <w:sz w:val="24"/>
        </w:rPr>
        <w:t xml:space="preserve">David Hackett</w:t>
      </w:r>
      <w:r>
        <w:rPr/>
      </w:r>
    </w:p>
    <w:p>
      <w:r>
        <w:rPr>
          <w:color w:val="000000"/>
          <w:rFonts w:ascii="Times New Roman" w:hAnsi="Times New Roman"/>
          <w:sz w:val="24"/>
        </w:rPr>
        <w:t xml:space="preserve">October 6, 1997</w:t>
      </w:r>
      <w:r>
        <w:rPr/>
      </w:r>
    </w:p>
    <w:p>
      <w:r>
        <w:rPr>
          <w:color w:val="000000"/>
          <w:rFonts w:ascii="Times New Roman" w:hAnsi="Times New Roman"/>
          <w:sz w:val="24"/>
        </w:rPr>
        <w:t xml:space="preserve">Page 2</w:t>
      </w:r>
      <w:r>
        <w:rPr/>
      </w:r>
    </w:p>
    <w:p>
      <w:r>
        <w:rPr/>
      </w:r>
    </w:p>
    <w:p>
      <w:r>
        <w:rPr/>
      </w:r>
    </w:p>
    <w:p>
      <w:r>
        <w:rPr>
          <w:color w:val="000000"/>
          <w:rFonts w:ascii="Times New Roman" w:hAnsi="Times New Roman"/>
          <w:sz w:val="24"/>
        </w:rPr>
        <w:t xml:space="preserve">With MCI’s permission I provided U S WEST with a copy of the analysis, including the ARMIS input data, and requested a response as to why the data was different between the two sources and whether the conclusion was accurate.  One of the more significant discrepancies was the number of company-owned payphones.  U S WEST informally indicated a possible explanation may be the ARMIS data included semi-public pay phones, while the data provided by U S WEST did not.  U S WEST requested an opportunity to look into it more thoroughly and indicated they would get back to me.</w:t>
      </w:r>
      <w:r>
        <w:rPr/>
      </w:r>
    </w:p>
    <w:p>
      <w:r>
        <w:rPr/>
      </w:r>
    </w:p>
    <w:p>
      <w:r>
        <w:rPr>
          <w:color w:val="000000"/>
          <w:rFonts w:ascii="Times New Roman" w:hAnsi="Times New Roman"/>
          <w:sz w:val="24"/>
        </w:rPr>
        <w:t xml:space="preserve">A few days later, U S WEST indicated discussions/negotiations were being conducted between AT&amp;T/MCI and U S WEST on a corporate-wide level (14 states), and that U S WEST was in the process of preparing forward-looking cost studies for those discussions.  They preferred to wait until those numbers were available before responding to my request so that the numbers provided to Idaho could be consistent with those provided to the 14-state discussions.  These numbers were expected to be available by mid-October.  U S WEST indicated these discussions might result in a corporate-wide settlement of this issue.</w:t>
      </w:r>
      <w:r>
        <w:rPr/>
      </w:r>
    </w:p>
    <w:p>
      <w:r>
        <w:rPr/>
      </w:r>
    </w:p>
    <w:p>
      <w:r>
        <w:rPr>
          <w:color w:val="000000"/>
          <w:rFonts w:ascii="Times New Roman" w:hAnsi="Times New Roman"/>
          <w:sz w:val="24"/>
        </w:rPr>
        <w:t xml:space="preserve">In light of these discussions, I indicated a willingness to wait for the corporate-wide numbers.  I also indicated that if the parties were trying to resolve this dispute among themselves, I wanted to give those discussions an opportunity to succeed.  I suggested it may be appropriate to put the Idaho proceedings on the back burner until the corporate-wide discussions are concluded, one way or the other. </w:t>
      </w:r>
      <w:r>
        <w:rPr/>
      </w:r>
    </w:p>
    <w:p>
      <w:r>
        <w:rPr/>
      </w:r>
    </w:p>
    <w:p>
      <w:r>
        <w:rPr>
          <w:color w:val="000000"/>
          <w:rFonts w:ascii="Times New Roman" w:hAnsi="Times New Roman"/>
          <w:sz w:val="24"/>
        </w:rPr>
        <w:t xml:space="preserve">As the Commission’s orders approving the April 15 payphone deregulation tariffs left open the possibility of a refund of any overpayments since April 15, should the Commission ultimately find that further rate adjustments were appropriate, I believe the risk of jeopardizing the corporate-wide negotiations exceeds the risk of a delay in this matter.  Therefore, unless I am presented with reasons for proceeding otherwise, I intend to defer any further action on this matter for 45 to 60 days, or until I hear the negotiations have concluded.</w:t>
      </w:r>
      <w:r>
        <w:rPr/>
      </w:r>
    </w:p>
    <w:p>
      <w:r>
        <w:rPr/>
      </w:r>
    </w:p>
    <w:p>
      <w:r>
        <w:rPr>
          <w:color w:val="000000"/>
          <w:rFonts w:ascii="Times New Roman" w:hAnsi="Times New Roman"/>
          <w:sz w:val="24"/>
        </w:rPr>
        <w:t xml:space="preserve">I hope this update is useful.  Please let me know if my understanding of any of the actions in this case needs to be revised.</w:t>
      </w:r>
      <w:r>
        <w:rPr/>
      </w:r>
    </w:p>
    <w:p>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Wayne Hart</w:t>
      </w:r>
      <w:r>
        <w:rPr/>
      </w:r>
    </w:p>
    <w:p>
      <w:r>
        <w:rPr>
          <w:color w:val="000000"/>
          <w:rFonts w:ascii="Times New Roman" w:hAnsi="Times New Roman"/>
          <w:sz w:val="24"/>
        </w:rPr>
        <w:t xml:space="preserve">Telecommunications Analyst</w:t>
      </w:r>
      <w:r>
        <w:rPr/>
      </w:r>
    </w:p>
    <w:p>
      <w:r>
        <w:rPr>
          <w:color w:val="000000"/>
          <w:rFonts w:ascii="Times New Roman" w:hAnsi="Times New Roman"/>
          <w:sz w:val="16"/>
        </w:rPr>
        <w:t xml:space="preserve">WH:gdk:i:wpfiles/utelcomm/payslow.ltr</w:t>
      </w:r>
      <w:r>
        <w:rPr/>
      </w:r>
    </w:p>
    <w:p>
      <w:r>
        <w:rPr/>
      </w:r>
    </w:p>
    <w:p>
      <w:r>
        <w:rPr/>
      </w:r>
    </w:p>
    <w:p>
      <w:r>
        <w:rPr/>
      </w:r>
    </w:p>
    <w:p>
      <w:r>
        <w:rPr/>
      </w:r>
    </w:p>
    <w:p>
      <w:r>
        <w:rPr/>
      </w:r>
    </w:p>
    <w:p>
      <w:r>
        <w:rPr/>
      </w:r>
    </w:p>
    <w:p>
      <w:r>
        <w:rPr>
          <w:color w:val="000000"/>
          <w:rFonts w:ascii="Times New Roman" w:hAnsi="Times New Roman"/>
          <w:sz w:val="24"/>
        </w:rPr>
        <w:t xml:space="preserve">October 6, 1997</w:t>
      </w:r>
      <w:r>
        <w:rPr/>
      </w:r>
    </w:p>
    <w:p>
      <w:r>
        <w:rPr/>
      </w:r>
    </w:p>
    <w:p>
      <w:r>
        <w:rPr/>
      </w:r>
    </w:p>
    <w:p>
      <w:r>
        <w:rPr/>
      </w:r>
    </w:p>
    <w:p>
      <w:r>
        <w:rPr>
          <w:color w:val="000000"/>
          <w:rFonts w:ascii="Times New Roman" w:hAnsi="Times New Roman"/>
          <w:sz w:val="24"/>
        </w:rPr>
        <w:t xml:space="preserve">Conley Ward</w:t>
      </w:r>
      <w:r>
        <w:rPr/>
      </w:r>
    </w:p>
    <w:p>
      <w:r>
        <w:rPr>
          <w:color w:val="000000"/>
          <w:rFonts w:ascii="Times New Roman" w:hAnsi="Times New Roman"/>
          <w:sz w:val="24"/>
        </w:rPr>
        <w:t xml:space="preserve">Givens, Pursley &amp; Huntley</w:t>
      </w:r>
      <w:r>
        <w:rPr/>
      </w:r>
    </w:p>
    <w:p>
      <w:r>
        <w:rPr>
          <w:color w:val="000000"/>
          <w:rFonts w:ascii="Times New Roman" w:hAnsi="Times New Roman"/>
          <w:sz w:val="24"/>
        </w:rPr>
        <w:t xml:space="preserve">P.O. Box 2720</w:t>
      </w:r>
      <w:r>
        <w:rPr/>
      </w:r>
    </w:p>
    <w:p>
      <w:r>
        <w:rPr>
          <w:color w:val="000000"/>
          <w:rFonts w:ascii="Times New Roman" w:hAnsi="Times New Roman"/>
          <w:sz w:val="24"/>
        </w:rPr>
        <w:t xml:space="preserve">Boise, ID  83701-2720</w:t>
      </w:r>
      <w:r>
        <w:rPr/>
      </w:r>
    </w:p>
    <w:p>
      <w:r>
        <w:rPr/>
      </w:r>
    </w:p>
    <w:p>
      <w:r>
        <w:rPr>
          <w:color w:val="000000"/>
          <w:rFonts w:ascii="Times New Roman" w:hAnsi="Times New Roman"/>
          <w:sz w:val="24"/>
        </w:rPr>
        <w:t xml:space="preserve">Dear Conley:</w:t>
      </w:r>
      <w:r>
        <w:rPr/>
      </w:r>
    </w:p>
    <w:p>
      <w:r>
        <w:rPr/>
      </w:r>
    </w:p>
    <w:p>
      <w:r>
        <w:rPr>
          <w:color w:val="000000"/>
          <w:rFonts w:ascii="Times New Roman" w:hAnsi="Times New Roman"/>
          <w:sz w:val="24"/>
        </w:rPr>
        <w:t xml:space="preserve">I thought I would provide an update of the status of the discussions in the Commission’s review of the emergency petition filed by MCI and AT&amp;T regarding payphone subsidies (Case No. GNR-T-97-5).  There has been a considerable amount of data exchanged and a number of conversations between myself and each of the parties, but as most of this has been informal, I thought it best to summarize my understanding of the current status of the discussions.</w:t>
      </w:r>
      <w:r>
        <w:rPr/>
      </w:r>
    </w:p>
    <w:p>
      <w:r>
        <w:rPr/>
      </w:r>
    </w:p>
    <w:p>
      <w:r>
        <w:rPr>
          <w:color w:val="000000"/>
          <w:rFonts w:ascii="Times New Roman" w:hAnsi="Times New Roman"/>
          <w:sz w:val="24"/>
        </w:rPr>
        <w:t xml:space="preserve">In response to the data requests of Staff, MCI, AT&amp;T, U S WEST, GTE and most other utilities provided those parties that had signed the necessary agreements with proprietary information.  My analysis of that information indicated the payphone operations of all Idaho LECs were either self supporting, or any deficit that was present was so small that changes to access charges were not appropriate at this time.  I informally told MCI and AT&amp;T of my findings and they asked me to look at a model developed by MCI, which they claimed provided a more thorough analysis than I had conducted. </w:t>
      </w:r>
      <w:r>
        <w:rPr/>
      </w:r>
    </w:p>
    <w:p>
      <w:r>
        <w:rPr/>
      </w:r>
    </w:p>
    <w:p>
      <w:r>
        <w:rPr>
          <w:color w:val="000000"/>
          <w:rFonts w:ascii="Times New Roman" w:hAnsi="Times New Roman"/>
          <w:sz w:val="24"/>
        </w:rPr>
        <w:t xml:space="preserve">I was provided a copy of the model in August, and based upon the analysis for                U S WEST included with the model, again concluded no subsidy existed.  In early September, I provided U S WEST, MCI and AT&amp;T a copy of  a draft report which included my conclusion that no changes to access charges were appropriate at this time.  MCI promptly responded with a revised version of the model, which included significantly greater detail.  This model did identify a subsidy for U S WEST.  </w:t>
      </w:r>
      <w:r>
        <w:rPr/>
      </w:r>
    </w:p>
    <w:p>
      <w:r>
        <w:rPr/>
      </w:r>
    </w:p>
    <w:p>
      <w:r>
        <w:rPr>
          <w:color w:val="000000"/>
          <w:rFonts w:ascii="Times New Roman" w:hAnsi="Times New Roman"/>
          <w:sz w:val="24"/>
        </w:rPr>
        <w:t xml:space="preserve">The basic calculations included in the model did not vary considerably from that of my own analysis, but this model used data from ARMIS reports as inputs, rather than the data provided directly by U S WEST.  The ARMIS data differed significantly from the U S WEST data in a number of key elements, which is the primary reason for the different conclusion.</w:t>
      </w:r>
      <w:r>
        <w:rPr/>
      </w:r>
    </w:p>
    <w:p>
      <w:r>
        <w:rPr/>
      </w:r>
    </w:p>
    <w:p>
      <w:r>
        <w:rPr>
          <w:color w:val="000000"/>
          <w:rFonts w:ascii="Times New Roman" w:hAnsi="Times New Roman"/>
          <w:sz w:val="24"/>
        </w:rPr>
        <w:t xml:space="preserve">Conley Ward</w:t>
      </w:r>
      <w:r>
        <w:rPr/>
      </w:r>
    </w:p>
    <w:p>
      <w:r>
        <w:rPr>
          <w:color w:val="000000"/>
          <w:rFonts w:ascii="Times New Roman" w:hAnsi="Times New Roman"/>
          <w:sz w:val="24"/>
        </w:rPr>
        <w:t xml:space="preserve">October 6, 1997</w:t>
      </w:r>
      <w:r>
        <w:rPr/>
      </w:r>
    </w:p>
    <w:p>
      <w:r>
        <w:rPr>
          <w:color w:val="000000"/>
          <w:rFonts w:ascii="Times New Roman" w:hAnsi="Times New Roman"/>
          <w:sz w:val="24"/>
        </w:rPr>
        <w:t xml:space="preserve">Page 2</w:t>
      </w:r>
      <w:r>
        <w:rPr/>
      </w:r>
    </w:p>
    <w:p>
      <w:r>
        <w:rPr/>
      </w:r>
    </w:p>
    <w:p>
      <w:r>
        <w:rPr/>
      </w:r>
    </w:p>
    <w:p>
      <w:r>
        <w:rPr>
          <w:color w:val="000000"/>
          <w:rFonts w:ascii="Times New Roman" w:hAnsi="Times New Roman"/>
          <w:sz w:val="24"/>
        </w:rPr>
        <w:t xml:space="preserve">With MCI’s permission I provided U S WEST with a copy of the analysis, including the ARMIS input data, and requested a response as to why the data was different between the two sources and whether the conclusion was accurate.  One of the more significant discrepancies was the number of company-owned payphones.  U S WEST informally indicated a possible explanation may be the ARMIS data included semi-public pay phones, while the data provided by U S WEST did not.  U S WEST requested an opportunity to look into it more thoroughly and indicated they would get back to me.</w:t>
      </w:r>
      <w:r>
        <w:rPr/>
      </w:r>
    </w:p>
    <w:p>
      <w:r>
        <w:rPr/>
      </w:r>
    </w:p>
    <w:p>
      <w:r>
        <w:rPr>
          <w:color w:val="000000"/>
          <w:rFonts w:ascii="Times New Roman" w:hAnsi="Times New Roman"/>
          <w:sz w:val="24"/>
        </w:rPr>
        <w:t xml:space="preserve">A few days later, U S WEST indicated discussions/negotiations were being conducted between AT&amp;T/MCI and U S WEST on a corporate-wide level (14 states), and that U S WEST was in the process of preparing forward-looking cost studies for those discussions.  They preferred to wait until those numbers were available before responding to my request so that the numbers provided to Idaho could be consistent with those provided to the 14-state discussions.  These numbers were expected to be available by mid-October.  U S WEST indicated these discussions might result in a corporate-wide settlement of this issue.</w:t>
      </w:r>
      <w:r>
        <w:rPr/>
      </w:r>
    </w:p>
    <w:p>
      <w:r>
        <w:rPr/>
      </w:r>
    </w:p>
    <w:p>
      <w:r>
        <w:rPr>
          <w:color w:val="000000"/>
          <w:rFonts w:ascii="Times New Roman" w:hAnsi="Times New Roman"/>
          <w:sz w:val="24"/>
        </w:rPr>
        <w:t xml:space="preserve">In light of these discussions, I indicated a willingness to wait for the corporate-wide numbers.  I also indicated that if the parties were trying to resolve this dispute among themselves, I wanted to give those discussions an opportunity to succeed.  I suggested it may be appropriate to put the Idaho proceedings on the back burner until the corporate-wide discussions are concluded, one way or the other. </w:t>
      </w:r>
      <w:r>
        <w:rPr/>
      </w:r>
    </w:p>
    <w:p>
      <w:r>
        <w:rPr/>
      </w:r>
    </w:p>
    <w:p>
      <w:r>
        <w:rPr>
          <w:color w:val="000000"/>
          <w:rFonts w:ascii="Times New Roman" w:hAnsi="Times New Roman"/>
          <w:sz w:val="24"/>
        </w:rPr>
        <w:t xml:space="preserve">As the Commission’s orders approving the April 15 payphone deregulation tariffs left open the possibility of a refund of any overpayments since April 15, should the Commission ultimately find that further rate adjustments were appropriate, I believe the risk of jeopardizing the corporate-wide negotiations exceeds the risk of a delay in this matter.  Therefore, unless I am presented with reasons for proceeding otherwise, I intend to defer any further action on this matter for 45 to 60 days, or until I hear the negotiations have concluded.</w:t>
      </w:r>
      <w:r>
        <w:rPr/>
      </w:r>
    </w:p>
    <w:p>
      <w:r>
        <w:rPr/>
      </w:r>
    </w:p>
    <w:p>
      <w:r>
        <w:rPr>
          <w:color w:val="000000"/>
          <w:rFonts w:ascii="Times New Roman" w:hAnsi="Times New Roman"/>
          <w:sz w:val="24"/>
        </w:rPr>
        <w:t xml:space="preserve">I hope this update is useful.  Please let me know if my understanding of any of the actions in this case needs to be revised.</w:t>
      </w:r>
      <w:r>
        <w:rPr/>
      </w:r>
    </w:p>
    <w:p>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Wayne Hart</w:t>
      </w:r>
      <w:r>
        <w:rPr/>
      </w:r>
    </w:p>
    <w:p>
      <w:r>
        <w:rPr>
          <w:color w:val="000000"/>
          <w:rFonts w:ascii="Times New Roman" w:hAnsi="Times New Roman"/>
          <w:sz w:val="24"/>
        </w:rPr>
        <w:t xml:space="preserve">Telecommunications Analyst</w:t>
      </w:r>
      <w:r>
        <w:rPr/>
      </w:r>
    </w:p>
    <w:p>
      <w:r>
        <w:rPr>
          <w:color w:val="000000"/>
          <w:rFonts w:ascii="Times New Roman" w:hAnsi="Times New Roman"/>
          <w:sz w:val="16"/>
        </w:rPr>
        <w:t xml:space="preserve">WH:gdk:i:wpfiles/utelcomm/payslow.ltr</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