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BEV BARKER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FROM:CHERI C. COPSEY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DATE:MAY 29,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RE:APPLICATION OF CTC TELECOM, INC. FOR A</w:t>
      </w:r>
      <w:r>
        <w:rPr>
          <w:color w:val="000000"/>
          <w:rFonts w:ascii="Times New Roman" w:hAnsi="Times New Roman"/>
          <w:sz w:val="24"/>
        </w:rPr>
        <w:t xml:space="preserve"> CERTIFICATE OF PUBLIC CONVENIENCE AND NECESSITY AND DESIGNATION AS AN ELIGIBLE TELECOMMUNICATIONS CARRIER</w:t>
      </w:r>
      <w:r>
        <w:rPr>
          <w:color w:val="000000"/>
          <w:rFonts w:ascii="Times New Roman" w:hAnsi="Times New Roman"/>
          <w:sz w:val="24"/>
        </w:rPr>
        <w:t xml:space="preserve">.</w:t>
      </w:r>
      <w:r>
        <w:rPr>
          <w:color w:val="000000"/>
          <w:rFonts w:ascii="Times New Roman" w:hAnsi="Times New Roman"/>
          <w:sz w:val="24"/>
        </w:rPr>
        <w:t xml:space="preserve">  CASE NO. GNR-T-98-4.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On April 21, 1998, the Commission received an Application from</w:t>
      </w:r>
      <w:r>
        <w:rPr>
          <w:color w:val="000000"/>
          <w:rFonts w:ascii="Times New Roman" w:hAnsi="Times New Roman"/>
          <w:sz w:val="24"/>
        </w:rPr>
        <w:t xml:space="preserve"> CTC Telecom</w:t>
      </w:r>
      <w:r>
        <w:rPr>
          <w:color w:val="000000"/>
          <w:rFonts w:ascii="Times New Roman" w:hAnsi="Times New Roman"/>
          <w:sz w:val="24"/>
        </w:rPr>
        <w:t xml:space="preserve">,</w:t>
      </w:r>
      <w:r>
        <w:rPr>
          <w:color w:val="000000"/>
          <w:rFonts w:ascii="Times New Roman" w:hAnsi="Times New Roman"/>
          <w:sz w:val="24"/>
        </w:rPr>
        <w:t xml:space="preserve"> Inc.</w:t>
      </w:r>
      <w:r>
        <w:rPr>
          <w:color w:val="000000"/>
          <w:rFonts w:ascii="Times New Roman" w:hAnsi="Times New Roman"/>
          <w:sz w:val="24"/>
        </w:rPr>
        <w:t xml:space="preserve">for a Certificate of Public Convenience and Necessity to provide facilities based local exchange service  and toll access telephone service as a competitive LEC to a new development called Hidden Springs to be located in Ada County near Boise, Idaho.  The incumbent LEC is U S WEST Communications, Inc.  CTC also requested it be designated as an eligible telecommunications carrier pursuant to Section 214(e)(2) of the federal Telecommunications Act of 1996.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CTC is a wholly owned subsidiary of Cambridge Telephone Company and Cambridge will provide the initial capital required by CTC.  Hidden Springs is a planned development of approximately 900 residences and light commercial businesses to be located north of Boise near Idaho State Highway 55.  CTC has a contract to provide the telecommunications, cable television, high speed data transfer capabilities and other services to the community and its residences.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CTC intends to provide basic local exchange service, extended area service to U S WEST’s Boise calling area, touch-tone service, high speed data services, access to toll services, access to emergency services (911), and Lifeline and Link-up services for low income residents.  CTC states it will construct the telephone plant in accordance with standards established by the federal Rural Utilities Services (formerly the REA).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May 26, 1998, CTC filed its price list with the Commission </w:t>
      </w:r>
      <w:r>
        <w:rPr>
          <w:color w:val="000000"/>
          <w:rFonts w:ascii="Times New Roman" w:hAnsi="Times New Roman"/>
          <w:sz w:val="24"/>
        </w:rPr>
        <w:t xml:space="preserve">for information purposes</w:t>
      </w:r>
      <w:r>
        <w:rPr>
          <w:color w:val="000000"/>
          <w:rFonts w:ascii="Times New Roman" w:hAnsi="Times New Roman"/>
          <w:sz w:val="24"/>
        </w:rPr>
        <w:t xml:space="preserve"> pursuant to </w:t>
      </w:r>
      <w:r>
        <w:rPr>
          <w:color w:val="000000"/>
          <w:rFonts w:ascii="Times New Roman" w:hAnsi="Times New Roman"/>
          <w:sz w:val="24"/>
        </w:rPr>
        <w:t xml:space="preserve">Idaho Code</w:t>
      </w:r>
      <w:r>
        <w:rPr>
          <w:color w:val="000000"/>
          <w:rFonts w:ascii="Times New Roman" w:hAnsi="Times New Roman"/>
          <w:sz w:val="24"/>
        </w:rPr>
        <w:t xml:space="preserve"> § 62-606</w:t>
      </w:r>
      <w:r>
        <w:rPr>
          <w:color w:val="000000"/>
          <w:rFonts w:ascii="Times New Roman" w:hAnsi="Times New Roman"/>
          <w:sz w:val="24"/>
        </w:rPr>
        <w:t xml:space="preserve">.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No</w:t>
      </w:r>
      <w:r>
        <w:rPr>
          <w:color w:val="000000"/>
          <w:rFonts w:ascii="Times New Roman" w:hAnsi="Times New Roman"/>
          <w:sz w:val="24"/>
        </w:rPr>
        <w:t xml:space="preserve"> interconnection agreements have been filed with the Commission.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RECOMMENDATION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These matters do not require formal hearings and, therefore, Staff recommends that this Application for a Certificate of Public Convenience and Necessity and designation for status as an eligible telecommunications carrier under the federal Telecommunications Act of 1996 </w:t>
      </w:r>
      <w:r>
        <w:rPr>
          <w:color w:val="000000"/>
          <w:rFonts w:ascii="Times New Roman" w:hAnsi="Times New Roman"/>
          <w:sz w:val="24"/>
        </w:rPr>
        <w:t xml:space="preserve">be handled under Modified Procedure with a 21 day comment period.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Does the Commission want to process this Application under Modified Procedure</w:t>
      </w:r>
      <w:r>
        <w:rPr>
          <w:color w:val="000000"/>
          <w:rFonts w:ascii="Times New Roman" w:hAnsi="Times New Roman"/>
          <w:sz w:val="24"/>
        </w:rPr>
        <w:t xml:space="preserve">? 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___________________________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Cheri C. Copsey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8"/>
        </w:rPr>
        <w:t xml:space="preserve">M:gnrt984.cc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