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334-0318</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p>
      <w:r>
        <w:rPr/>
      </w:r>
    </w:p>
    <w:p>
      <w:r>
        <w:rPr>
          <w:color w:val="000000"/>
          <w:rFonts w:ascii="Times New Roman" w:hAnsi="Times New Roman"/>
          <w:sz w:val="24"/>
        </w:rPr>
        <w:t xml:space="preserve">IN THE MATTER OF THE APPLICATION OF)</w:t>
      </w:r>
      <w:r>
        <w:rPr/>
      </w:r>
    </w:p>
    <w:p>
      <w:r>
        <w:rPr>
          <w:color w:val="000000"/>
          <w:rFonts w:ascii="Times New Roman" w:hAnsi="Times New Roman"/>
          <w:sz w:val="24"/>
        </w:rPr>
        <w:t xml:space="preserve">C-SYSTEMS, INC. FOR A CERTIFICATE OF )CASE  NO.  GNR-T-98-10</w:t>
      </w:r>
      <w:r>
        <w:rPr/>
      </w:r>
    </w:p>
    <w:p>
      <w:r>
        <w:rPr>
          <w:color w:val="000000"/>
          <w:rFonts w:ascii="Times New Roman" w:hAnsi="Times New Roman"/>
          <w:sz w:val="24"/>
        </w:rPr>
        <w:t xml:space="preserve">PUBLIC CONVENIENCE AND NECESSITY)</w:t>
      </w:r>
      <w:r>
        <w:rPr/>
      </w:r>
    </w:p>
    <w:p>
      <w:r>
        <w:rPr>
          <w:color w:val="000000"/>
          <w:rFonts w:ascii="Times New Roman" w:hAnsi="Times New Roman"/>
          <w:sz w:val="24"/>
        </w:rPr>
        <w:t xml:space="preserve">TO PROVIDE LOCAL EXCHANGE)</w:t>
      </w:r>
      <w:r>
        <w:rPr/>
      </w:r>
    </w:p>
    <w:p>
      <w:r>
        <w:rPr>
          <w:color w:val="000000"/>
          <w:rFonts w:ascii="Times New Roman" w:hAnsi="Times New Roman"/>
          <w:sz w:val="24"/>
        </w:rPr>
        <w:t xml:space="preserve">TELECOMMUNICATIONS SERVICE.)COMMENTS OF THE</w:t>
      </w:r>
      <w:r>
        <w:rPr/>
      </w:r>
    </w:p>
    <w:p>
      <w:r>
        <w:rPr>
          <w:color w:val="000000"/>
          <w:rFonts w:ascii="Times New Roman" w:hAnsi="Times New Roman"/>
          <w:sz w:val="24"/>
        </w:rPr>
        <w:t xml:space="preserve">)COMMISSION STAFF</w:t>
      </w:r>
      <w:r>
        <w:rPr/>
      </w:r>
    </w:p>
    <w:p>
      <w:r>
        <w:rPr>
          <w:color w:val="000000"/>
          <w:rFonts w:ascii="Times New Roman" w:hAnsi="Times New Roman"/>
          <w:sz w:val="24"/>
        </w:rPr>
        <w:t xml:space="preserve"> )__________________________________________)</w:t>
      </w:r>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Weldon B. Stutzman, Deputy Attorney General, in response to Order No. 27662, the Notice of Application and Notice of Modified Procedure in Case No. GNR-T-98-10 issued July 31, 1998, submits the following comments.</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On June 15, 1998, the Commission received an Application from C-Systems, Inc. </w:t>
      </w:r>
      <w:r>
        <w:rPr/>
      </w:r>
    </w:p>
    <w:p>
      <w:r>
        <w:rPr>
          <w:color w:val="000000"/>
          <w:rFonts w:ascii="Times New Roman" w:hAnsi="Times New Roman"/>
          <w:sz w:val="24"/>
        </w:rPr>
        <w:t xml:space="preserve">(C-Systems) for a Certificate of Public Convenience and Necessity (CPCN) to provide local exchange telecommunications services within Idaho.  C-Systems’ Application stated that it desired to provide service in the areas currently served by U S WEST and GTE.  </w:t>
      </w:r>
      <w:r>
        <w:rPr/>
      </w:r>
    </w:p>
    <w:p>
      <w:r>
        <w:rPr>
          <w:color w:val="000000"/>
          <w:rFonts w:ascii="Times New Roman" w:hAnsi="Times New Roman"/>
          <w:sz w:val="24"/>
        </w:rPr>
        <w:t xml:space="preserve">Service will be provided through facilities owned by C-Systems and resale of services provided by the incumbent local exchange carrier.  C-Systems indicated in its Application it would provide digital subscriber services and voice grade telecommunications services.  C-Systems indicated it had not yet initiated negotiations with incumbent local exchange carriers for interconnection agreements.</w:t>
      </w:r>
      <w:r>
        <w:rPr/>
      </w:r>
    </w:p>
    <w:p>
      <w:r>
        <w:rPr/>
      </w:r>
    </w:p>
    <w:p>
      <w:r>
        <w:rPr>
          <w:color w:val="000000"/>
          <w:rFonts w:ascii="Times New Roman" w:hAnsi="Times New Roman"/>
          <w:sz w:val="24"/>
        </w:rPr>
        <w:t xml:space="preserve">STAFF FINDINGS</w:t>
      </w:r>
      <w:r>
        <w:rPr/>
      </w:r>
    </w:p>
    <w:p>
      <w:r>
        <w:rPr>
          <w:color w:val="000000"/>
          <w:rFonts w:ascii="Times New Roman" w:hAnsi="Times New Roman"/>
          <w:sz w:val="24"/>
        </w:rPr>
        <w:t xml:space="preserve">Staff has reviewed the information provided by C-Systems in its Application and believes it satisfies the requirements of the Commission’s Rule of Procedure 111, IDAPA 31.01.01.111, and Procedural Order No. 26665 issued November 7, 1996, which sets out the necessary information to be included with an Application for a Certificate.</w:t>
      </w:r>
      <w:r>
        <w:rPr/>
      </w:r>
    </w:p>
    <w:p>
      <w:r>
        <w:rPr>
          <w:color w:val="000000"/>
          <w:rFonts w:ascii="Times New Roman" w:hAnsi="Times New Roman"/>
          <w:sz w:val="24"/>
        </w:rPr>
        <w:t xml:space="preserve">C-Systems, headquartered in Coeur d’ Alene, is an Idaho corporation.  It was originally incorporated under the name Netlink, Inc. in June of 1995, but changed to C-Systems on December 31, 1997.  The Application included an unaudited Balance Sheet and Income Statement for 1997.  The Company claimed a net income of approximately $23,000 on slightly more than $900,000 in income for 1997.  </w:t>
      </w:r>
      <w:r>
        <w:rPr/>
      </w:r>
    </w:p>
    <w:p>
      <w:r>
        <w:rPr>
          <w:color w:val="000000"/>
          <w:rFonts w:ascii="Times New Roman" w:hAnsi="Times New Roman"/>
          <w:sz w:val="24"/>
        </w:rPr>
        <w:t xml:space="preserve">Staff is concerned that the Company is too young to have established a significant financial track record and recommends the Commission require an </w:t>
      </w:r>
      <w:r>
        <w:rPr>
          <w:color w:val="000000"/>
          <w:rFonts w:ascii="Times New Roman" w:hAnsi="Times New Roman"/>
          <w:sz w:val="24"/>
        </w:rPr>
        <w:t xml:space="preserve">appropriate surety arrangement.  Staff suggests that C-Systems be required to post a $5,000 bond as a condition precedent to its receiving a Certificate of Public Convenience and Necessity.  In addition, </w:t>
      </w:r>
      <w:r>
        <w:rPr/>
      </w:r>
    </w:p>
    <w:p>
      <w:r>
        <w:rPr>
          <w:color w:val="000000"/>
          <w:rFonts w:ascii="Times New Roman" w:hAnsi="Times New Roman"/>
          <w:sz w:val="24"/>
        </w:rPr>
        <w:t xml:space="preserve">C-Systems should be required to maintain a bond level at no less than the total for one month’s charges from all of its telecommunications customers.  The Company will report to the Commission by the 10th day of each month identifying the total amount of monthly charges incurred by its telecommunications customers in the preceding month and providing evidence of any increase in bond level, if required.  C-Systems could petition for a review and reconsideration of the foregoing conditions after one full year of operation as a competitive provider of telecommunications services in the state of Idaho with the submittal of revised financial information including current detailed balance sheets and a detailed income statement reflecting current and prior year results of operations. </w:t>
      </w:r>
      <w:r>
        <w:rPr/>
      </w:r>
    </w:p>
    <w:p>
      <w:r>
        <w:rPr>
          <w:color w:val="000000"/>
          <w:rFonts w:ascii="Times New Roman" w:hAnsi="Times New Roman"/>
          <w:sz w:val="24"/>
        </w:rPr>
        <w:t xml:space="preserve">C-Systems has primarily been providing Internet service, and has local dial-up service in Kootenai County, Sandpoint, St. Maries, Silver Valley, Bonners Ferry, Spokane, Lewiston and Boise.  It provides a number of data communications services to its customers, using its own facilities and those it leases from the incumbent telecommunications companies.  Staff believes this background should provide sufficient technical expertise for a company providing the range of telecommunications services indicated in the Company’s Application.</w:t>
      </w:r>
      <w:r>
        <w:rPr/>
      </w:r>
    </w:p>
    <w:p>
      <w:r>
        <w:rPr>
          <w:color w:val="000000"/>
          <w:rFonts w:ascii="Times New Roman" w:hAnsi="Times New Roman"/>
          <w:sz w:val="24"/>
        </w:rPr>
        <w:t xml:space="preserve">C-Systems specifically indicated in its Application it will comply with all Commission rules.  It has provided an illustrative tariff with its Application that demonstrates an understanding of tariffing requirements and processes.</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 Staff recommends that, subject to the provision of a bond as identified above, C-Systems be granted a Certificate of Public Convenience and Necessity to provide local exchange telecommunications services within the service territories of U S WEST and GTE.</w:t>
      </w:r>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August 1998</w:t>
      </w:r>
      <w:r>
        <w:rPr/>
      </w:r>
    </w:p>
    <w:p>
      <w:r>
        <w:rPr/>
      </w:r>
    </w:p>
    <w:p>
      <w:r>
        <w:rPr/>
      </w:r>
    </w:p>
    <w:p>
      <w:r>
        <w:rPr/>
      </w:r>
    </w:p>
    <w:p>
      <w:r>
        <w:rPr>
          <w:color w:val="000000"/>
          <w:rFonts w:ascii="Times New Roman" w:hAnsi="Times New Roman"/>
          <w:sz w:val="24"/>
        </w:rPr>
        <w:t xml:space="preserve">_______________________________</w:t>
      </w:r>
      <w:r>
        <w:rPr/>
      </w:r>
    </w:p>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r>
    </w:p>
    <w:p>
      <w:r>
        <w:rPr/>
      </w:r>
    </w:p>
    <w:p>
      <w:r>
        <w:rPr/>
      </w:r>
    </w:p>
    <w:p>
      <w:r>
        <w:rPr>
          <w:color w:val="000000"/>
          <w:rFonts w:ascii="Times New Roman" w:hAnsi="Times New Roman"/>
          <w:sz w:val="24"/>
        </w:rPr>
        <w:t xml:space="preserve">Technical Staff:  Wayne Hart</w:t>
      </w:r>
      <w:r>
        <w:rPr/>
      </w:r>
    </w:p>
    <w:p>
      <w:r>
        <w:rPr/>
      </w:r>
    </w:p>
    <w:p>
      <w:r>
        <w:rPr>
          <w:color w:val="000000"/>
          <w:rFonts w:ascii="Times New Roman" w:hAnsi="Times New Roman"/>
          <w:sz w:val="24"/>
        </w:rPr>
        <w:t xml:space="preserve">ws</w:t>
      </w:r>
      <w:r>
        <w:rPr>
          <w:color w:val="000000"/>
          <w:rFonts w:ascii="Times New Roman" w:hAnsi="Times New Roman"/>
          <w:sz w:val="16"/>
        </w:rPr>
        <w:t xml:space="preserve">:WH/umsic/comments\gnrt9810.wsw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