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LEVEL 3 COMMUNICATIONS, LLC FOR A CERTIFICATE OF PUBLIC CONVENIENCE AND NECESSITY TO PROVIDE TELECOMMUNICATIONS SERVICES IN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GNR-T-98-13</w:t>
            </w:r>
            <w:r>
              <w:rPr>
                <w:vertAlign w:val="baseline"/>
              </w:rPr>
            </w:r>
          </w:p>
          <w:p>
            <w:r>
              <w:rPr>
                <w:vertAlign w:val="baseline"/>
              </w:rPr>
            </w:r>
          </w:p>
          <w:p>
            <w:r>
              <w:rPr>
                <w:color w:val="000000"/>
                <w:rFonts w:ascii="Times New Roman" w:hAnsi="Times New Roman"/>
                <w:sz w:val="24"/>
                <w:vertAlign w:val="baseline"/>
              </w:rPr>
              <w:t xml:space="preserve">NOTICE OF APPLICATION </w:t>
            </w:r>
            <w:r>
              <w:rPr>
                <w:vertAlign w:val="baseline"/>
              </w:rPr>
            </w:r>
          </w:p>
          <w:p>
            <w:r>
              <w:rPr>
                <w:vertAlign w:val="baseline"/>
              </w:rPr>
            </w:r>
          </w:p>
          <w:p>
            <w:r>
              <w:rPr>
                <w:color w:val="000000"/>
                <w:rFonts w:ascii="Times New Roman" w:hAnsi="Times New Roman"/>
                <w:sz w:val="24"/>
                <w:vertAlign w:val="baseline"/>
              </w:rPr>
              <w:t xml:space="preserve">NOTICE OF MODIFIED PROCEDURE </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October 6, 1998, Level 3 Communications, LLC (Level 3) filed an Application with the Commission seeking a Certificate of Public Conveni­ence and Necessity to provide all forms of facilities-based and resold local exchange services and to provide switched access service to interexchange carriers within U S WEST and GTE service areas in Idaho. </w:t>
      </w:r>
      <w:r>
        <w:rPr>
          <w:vertAlign w:val="baseline"/>
        </w:rPr>
      </w:r>
    </w:p>
    <w:p>
      <w:r>
        <w:rPr>
          <w:color w:val="000000"/>
          <w:rFonts w:ascii="Times New Roman" w:hAnsi="Times New Roman"/>
          <w:sz w:val="24"/>
          <w:vertAlign w:val="baseline"/>
        </w:rPr>
        <w:t xml:space="preserve">YOU ARE FURTHER NOTIFIED that Level 3's Application, together with supporting workpapers, is on file with the Commission Secretary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SECRETARYTHOMAS C.  STORTZ</w:t>
      </w:r>
      <w:r>
        <w:rPr>
          <w:vertAlign w:val="baseline"/>
        </w:rPr>
      </w:r>
    </w:p>
    <w:p>
      <w:r>
        <w:rPr>
          <w:color w:val="000000"/>
          <w:rFonts w:ascii="Times New Roman" w:hAnsi="Times New Roman"/>
          <w:sz w:val="20"/>
          <w:vertAlign w:val="baseline"/>
        </w:rPr>
        <w:t xml:space="preserve">IDAHO PUBLIC UTILITIES COMMISSIONLEVEL 3 COMMUNICATIONS, INC.</w:t>
      </w:r>
      <w:r>
        <w:rPr>
          <w:vertAlign w:val="baseline"/>
        </w:rPr>
      </w:r>
    </w:p>
    <w:p>
      <w:r>
        <w:rPr>
          <w:color w:val="000000"/>
          <w:rFonts w:ascii="Times New Roman" w:hAnsi="Times New Roman"/>
          <w:sz w:val="20"/>
          <w:vertAlign w:val="baseline"/>
        </w:rPr>
        <w:t xml:space="preserve">PO BOX 837201450 INFINITE DRIVE</w:t>
      </w:r>
      <w:r>
        <w:rPr>
          <w:vertAlign w:val="baseline"/>
        </w:rPr>
      </w:r>
    </w:p>
    <w:p>
      <w:r>
        <w:rPr>
          <w:color w:val="000000"/>
          <w:rFonts w:ascii="Times New Roman" w:hAnsi="Times New Roman"/>
          <w:sz w:val="20"/>
          <w:vertAlign w:val="baseline"/>
        </w:rPr>
        <w:t xml:space="preserve">BOISE, IDAHO  83720-0074LOUISVILLE, COLORADO </w:t>
      </w:r>
      <w:r>
        <w:rPr>
          <w:vertAlign w:val="baseline"/>
        </w:rPr>
      </w:r>
    </w:p>
    <w:p>
      <w:r>
        <w:rPr>
          <w:color w:val="000000"/>
          <w:rFonts w:ascii="Times New Roman" w:hAnsi="Times New Roman"/>
          <w:sz w:val="20"/>
          <w:vertAlign w:val="baseline"/>
        </w:rPr>
        <w:t xml:space="preserve">Telephone: (303) 926-3000</w:t>
      </w:r>
      <w:r>
        <w:rPr>
          <w:vertAlign w:val="baseline"/>
        </w:rPr>
      </w:r>
    </w:p>
    <w:p>
      <w:r>
        <w:rPr>
          <w:color w:val="000000"/>
          <w:rFonts w:ascii="Times New Roman" w:hAnsi="Times New Roman"/>
          <w:sz w:val="20"/>
          <w:vertAlign w:val="baseline"/>
        </w:rPr>
        <w:t xml:space="preserve">Street Address for Express Mail:Facsimile: (303) 926-3409</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DATED at Boise, Idaho this day of November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bp/GNR-T-98-13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