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GTE NORTHWEST, INCORPORATED TO EXTEND ITS LOCAL CALLING PLAN (LCP) FOR THE PROVISION OF TOLL FREE EXTENDED AREA SERVICE (EAS) TO ITS EXCHANGES IN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GTE-T-95-2</w:t>
            </w:r>
            <w:r>
              <w:rPr/>
            </w:r>
          </w:p>
          <w:p>
            <w:r>
              <w:rPr/>
            </w:r>
          </w:p>
          <w:p>
            <w:r>
              <w:rPr/>
            </w:r>
          </w:p>
          <w:p>
            <w:r>
              <w:rPr/>
            </w:r>
          </w:p>
          <w:p>
            <w:r>
              <w:rPr>
                <w:color w:val="000000"/>
                <w:rFonts w:ascii="Times New Roman  (TT)" w:hAnsi="Times New Roman  (TT)"/>
                <w:sz w:val="24"/>
              </w:rPr>
              <w:t xml:space="preserve">NOTICE OF WITHDRAWN APPLICATION</w:t>
            </w:r>
            <w:r>
              <w:rPr/>
            </w:r>
          </w:p>
        </w:tc>
      </w:tr>
    </w:tbl>
    <w:p>
      <w:pPr/>
    </w:p>
    <w:p>
      <w:r>
        <w:rPr/>
      </w:r>
    </w:p>
    <w:p>
      <w:r>
        <w:rPr/>
      </w:r>
    </w:p>
    <w:p>
      <w:r>
        <w:rPr>
          <w:color w:val="000000"/>
          <w:rFonts w:ascii="Times New Roman  (TT)" w:hAnsi="Times New Roman  (TT)"/>
          <w:sz w:val="24"/>
        </w:rPr>
        <w:t xml:space="preserve">YOU ARE HEREBY NOTIFIED that on July 10, 1995, the Commission received an Application from GTE Northwest, Incorporated (GTE) to extend local calling plan (LCP) service to its telephone exchanges in north Idaho.  LCP provides optional rate structures that allow customers to utilize toll free extended area service to certain nearby communities.</w:t>
      </w:r>
      <w:r>
        <w:rPr/>
      </w:r>
    </w:p>
    <w:p>
      <w:r>
        <w:rPr>
          <w:color w:val="000000"/>
          <w:rFonts w:ascii="Times New Roman  (TT)" w:hAnsi="Times New Roman  (TT)"/>
          <w:sz w:val="24"/>
        </w:rPr>
        <w:t xml:space="preserve">On August 18, 1995, the Commission issued a Notice of Application and a Notice of Modified Procedure establishing a period during which written comments could be filed with the Commission regarding GTE’s Application.    </w:t>
      </w:r>
      <w:r>
        <w:rPr/>
      </w:r>
    </w:p>
    <w:p>
      <w:r>
        <w:rPr>
          <w:color w:val="000000"/>
          <w:rFonts w:ascii="Times New Roman  (TT)" w:hAnsi="Times New Roman  (TT)"/>
          <w:sz w:val="24"/>
        </w:rPr>
        <w:t xml:space="preserve">YOU ARE FURTHER NOTIFIED that GTE has withdrawn its Application in this case, pursuant to a written request to the Commission dated August 29, 1995.  GTE has withdrawn its Application in order to comply with the Commission’s Information to Customers of Telephone Companies Rules,  IDAPA 31.41.02.  Rule 102 requires a local exchange company to provide written notice to each customer of proposed changes in rates as part of the Application process.  GTE intends to refile its Application and comply with Rule 102.  You will be notified when GTE refiles its Application.</w:t>
      </w:r>
      <w:r>
        <w:rPr/>
      </w:r>
    </w:p>
    <w:p>
      <w:r>
        <w:rPr>
          <w:color w:val="000000"/>
          <w:rFonts w:ascii="Times New Roman  (TT)" w:hAnsi="Times New Roman  (TT)"/>
          <w:sz w:val="24"/>
        </w:rPr>
        <w:t xml:space="preserve">DATED in Boise, Idaho this                 day of September 1995.</w:t>
      </w:r>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vld/N-GTE-T-95-2.ws2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