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31.41.01 - TELEPHONE CUSTOMER RELATIONS RULES</w:t>
      </w:r>
      <w:r>
        <w:rPr/>
      </w:r>
    </w:p>
    <w:p>
      <w:r>
        <w:rPr>
          <w:color w:val="000000"/>
          <w:rFonts w:ascii="Times New Roman" w:hAnsi="Times New Roman"/>
          <w:sz w:val="24"/>
        </w:rPr>
        <w:t xml:space="preserve">FOR</w:t>
      </w:r>
      <w:r>
        <w:rPr>
          <w:color w:val="000000"/>
          <w:rFonts w:ascii="Times New Roman" w:hAnsi="Times New Roman"/>
          <w:sz w:val="24"/>
        </w:rPr>
        <w:t xml:space="preserve">TELEPHONE CORPORATIONS</w:t>
      </w:r>
      <w:r>
        <w:rPr/>
      </w:r>
    </w:p>
    <w:p>
      <w:r>
        <w:rPr>
          <w:color w:val="000000"/>
          <w:rFonts w:ascii="Times New Roman" w:hAnsi="Times New Roman"/>
          <w:sz w:val="24"/>
        </w:rPr>
        <w:t xml:space="preserve">PROVIDING LOCAL EXCHANGE OR INTRASTATE MTS/WATS SERVICE</w:t>
      </w:r>
      <w:r>
        <w:rPr/>
      </w:r>
    </w:p>
    <w:p>
      <w:r>
        <w:rPr>
          <w:color w:val="000000"/>
          <w:rFonts w:ascii="Times New Roman" w:hAnsi="Times New Roman"/>
          <w:sz w:val="24"/>
        </w:rPr>
        <w:t xml:space="preserve">IN IDAHO SUBJECT TO CUSTOMER SERVICE REGULATION</w:t>
      </w:r>
      <w:r>
        <w:rPr>
          <w:color w:val="000000"/>
          <w:rFonts w:ascii="Times New Roman" w:hAnsi="Times New Roman"/>
          <w:sz w:val="24"/>
        </w:rPr>
        <w:t xml:space="preserve"> BY THE</w:t>
      </w:r>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DOCKET NO.  31-4101-9801</w:t>
      </w:r>
      <w:r>
        <w:rPr/>
      </w:r>
    </w:p>
    <w:p>
      <w:r>
        <w:rPr/>
      </w:r>
    </w:p>
    <w:p>
      <w:r>
        <w:rPr>
          <w:color w:val="000000"/>
          <w:rFonts w:ascii="Times New Roman" w:hAnsi="Times New Roman"/>
          <w:sz w:val="24"/>
        </w:rPr>
        <w:t xml:space="preserve">NOTICE OF PROPOSED RULES</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of the Idaho Public Utilities Commission’s proposed rulemaking.  This action is authorized pursuant to the Commission’s legal authority under the Public Utilities Law, Chapters 1 through 7, Title 61, Idaho Code and the Telecommunications Act of 1988, Chapter 6, Title 62, Idaho Code and the specific authority of Sections 61-302, 61-502, 61-507, 62-605, 62-615, 62-616 and 62-622, Idaho Code. </w:t>
      </w:r>
      <w:r>
        <w:rPr/>
      </w:r>
    </w:p>
    <w:p>
      <w:r>
        <w:rPr/>
      </w:r>
    </w:p>
    <w:p>
      <w:r>
        <w:rPr>
          <w:color w:val="000000"/>
          <w:rFonts w:ascii="Times New Roman" w:hAnsi="Times New Roman"/>
          <w:sz w:val="24"/>
        </w:rPr>
        <w:t xml:space="preserve">PUBLIC HEARING SCHEDULE:</w:t>
      </w:r>
      <w:r>
        <w:rPr>
          <w:color w:val="000000"/>
          <w:rFonts w:ascii="Times New Roman" w:hAnsi="Times New Roman"/>
          <w:sz w:val="24"/>
        </w:rPr>
        <w:t xml:space="preserve">  A public hearing concerning this rulemaking will be scheduled only if requested in writing by twenty-five (25) persons, a political subdivision, or an agency, no later than August 19, 1998.  The hearing site will be accessible to persons with disabilities.  Request for accommodations must be made no later than five (5) days prior to the hearing, to the Commission’s address set out below.</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substance and purpose of the proposed rules:</w:t>
      </w:r>
      <w:r>
        <w:rPr>
          <w:color w:val="000000"/>
          <w:rFonts w:ascii="Times New Roman" w:hAnsi="Times New Roman"/>
          <w:sz w:val="24"/>
        </w:rPr>
        <w:t xml:space="preserve">  The proposed changes fall into four principal categories:  changes to address concerns about “cramming” (</w:t>
      </w:r>
      <w:r>
        <w:rPr>
          <w:color w:val="000000"/>
          <w:rFonts w:ascii="Times New Roman" w:hAnsi="Times New Roman"/>
          <w:sz w:val="24"/>
        </w:rPr>
        <w:t xml:space="preserve">invalid or unclear charges</w:t>
      </w:r>
      <w:r>
        <w:rPr>
          <w:color w:val="000000"/>
          <w:rFonts w:ascii="Times New Roman" w:hAnsi="Times New Roman"/>
          <w:sz w:val="24"/>
        </w:rPr>
        <w:t xml:space="preserve"> for services other than local exchange services), “slamming” (unauthorized switching of customers’ exchange carriers), held orders, and certain “housekeeping” changes to reflect its current mailing address,</w:t>
      </w:r>
      <w:r>
        <w:rPr>
          <w:color w:val="000000"/>
          <w:rFonts w:ascii="Times New Roman" w:hAnsi="Times New Roman"/>
          <w:sz w:val="24"/>
        </w:rPr>
        <w:t xml:space="preserve"> correct typos and stray words, insure consistency, and other non-substantive changes.</w:t>
      </w:r>
      <w:r>
        <w:rPr>
          <w:color w:val="000000"/>
          <w:rFonts w:ascii="Times New Roman" w:hAnsi="Times New Roman"/>
          <w:sz w:val="24"/>
        </w:rPr>
        <w:t xml:space="preserve">  </w:t>
      </w:r>
      <w:r>
        <w:rPr/>
      </w:r>
    </w:p>
    <w:p>
      <w:r>
        <w:rPr/>
      </w:r>
    </w:p>
    <w:p>
      <w:r>
        <w:rPr>
          <w:color w:val="000000"/>
          <w:rFonts w:ascii="Times New Roman" w:hAnsi="Times New Roman"/>
          <w:sz w:val="24"/>
        </w:rPr>
        <w:t xml:space="preserve">NEGOTIATED RULEMAKING:  </w:t>
      </w:r>
      <w:r>
        <w:rPr>
          <w:color w:val="000000"/>
          <w:rFonts w:ascii="Times New Roman" w:hAnsi="Times New Roman"/>
          <w:sz w:val="24"/>
        </w:rPr>
        <w:t xml:space="preserve">Pursuant to IDAPA 04.11.01.0811, negotiated rulemaking was not conducted.</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Cheri C. Copsey, Deputy Attorney General at (208) 334-0314 or Beverly Barker, Consumer Assistance at (208) 334-0302.</w:t>
      </w:r>
      <w:r>
        <w:rPr/>
      </w:r>
    </w:p>
    <w:p>
      <w:r>
        <w:rPr/>
      </w:r>
    </w:p>
    <w:p>
      <w:r>
        <w:rPr>
          <w:color w:val="000000"/>
          <w:rFonts w:ascii="Times New Roman" w:hAnsi="Times New Roman"/>
          <w:sz w:val="24"/>
        </w:rPr>
        <w:t xml:space="preserve">DEADLINE FOR WRITTEN COMMENTS:</w:t>
      </w:r>
      <w:r>
        <w:rPr>
          <w:color w:val="000000"/>
          <w:rFonts w:ascii="Times New Roman" w:hAnsi="Times New Roman"/>
          <w:sz w:val="24"/>
        </w:rPr>
        <w:t xml:space="preserve">  Anyone may submit written comments regarding these proposed rules.  All written comments and data concerning the proposed rules must be delivered to the Commission Secretary at the address identified above or must be postmarked on or before August 26, 1998.  Persons desiring to comment are encouraged to submit written comments at their earliest convenience rather than wait until the comment deadline.</w:t>
      </w:r>
      <w:r>
        <w:rPr/>
      </w:r>
    </w:p>
    <w:p>
      <w:r>
        <w:rPr/>
      </w:r>
    </w:p>
    <w:p>
      <w:r>
        <w:rPr/>
      </w:r>
    </w:p>
    <w:p>
      <w:r>
        <w:rPr>
          <w:color w:val="000000"/>
          <w:rFonts w:ascii="Times New Roman" w:hAnsi="Times New Roman"/>
          <w:sz w:val="24"/>
        </w:rPr>
        <w:t xml:space="preserve">DATED this            day of  June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CommissionStreet Address for Express Mail:</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83720-0074472 West Washington Street</w:t>
      </w:r>
      <w:r>
        <w:rPr/>
      </w:r>
    </w:p>
    <w:p>
      <w:r>
        <w:rPr>
          <w:color w:val="000000"/>
          <w:rFonts w:ascii="Times New Roman" w:hAnsi="Times New Roman"/>
          <w:sz w:val="24"/>
        </w:rPr>
        <w:t xml:space="preserve">Telephone:  (208) 334-0338Boise, ID 83702-5983</w:t>
      </w:r>
      <w:r>
        <w:rPr/>
      </w:r>
    </w:p>
    <w:p>
      <w:r>
        <w:rPr>
          <w:color w:val="000000"/>
          <w:rFonts w:ascii="Times New Roman" w:hAnsi="Times New Roman"/>
          <w:sz w:val="24"/>
        </w:rPr>
        <w:t xml:space="preserve">FAX:           (208) 334-3762 </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