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AMENDMENTS TO RULES GOVERNING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IDAPA 31.41.01.000</w:t>
            </w:r>
            <w:r>
              <w:rPr>
                <w:color w:val="000000"/>
                <w:rFonts w:ascii="Times New Roman" w:hAnsi="Times New Roman"/>
                <w:sz w:val="24"/>
                <w:vertAlign w:val="baseline"/>
              </w:rPr>
              <w:t xml:space="preserve"> ET SEQ.</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w:t>
            </w:r>
            <w:r>
              <w:rPr>
                <w:color w:val="000000"/>
                <w:rFonts w:ascii="Times New Roman" w:hAnsi="Times New Roman"/>
                <w:sz w:val="24"/>
                <w:vertAlign w:val="baseline"/>
              </w:rPr>
              <w:t xml:space="preserve">  31-4101-9801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PROPOSED</w:t>
            </w:r>
            <w:r>
              <w:rPr>
                <w:vertAlign w:val="baseline"/>
              </w:rPr>
            </w:r>
          </w:p>
          <w:p>
            <w:r>
              <w:rPr>
                <w:color w:val="000000"/>
                <w:rFonts w:ascii="Times New Roman" w:hAnsi="Times New Roman"/>
                <w:sz w:val="24"/>
                <w:vertAlign w:val="baseline"/>
              </w:rPr>
              <w:t xml:space="preserve">RULEMAKING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BY THIS NOTICE WE PROPOSE to amend the Commission’s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(IDAPA 31.41.01).  The Commission’s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(hereinafter the Customer Relations Rules) were last updated in 1995.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61-302, 61-502, 61-507, 62-605, 62-615, 62-616 and 62-622</w:t>
      </w:r>
      <w:r>
        <w:rPr>
          <w:color w:val="000000"/>
          <w:rFonts w:ascii="Times New Roman" w:hAnsi="Times New Roman"/>
          <w:sz w:val="24"/>
          <w:vertAlign w:val="baseline"/>
        </w:rPr>
        <w:t xml:space="preserve"> authorize the Commission to promulgate Customer Relations Rules for telephone companies.</w:t>
      </w:r>
      <w:r>
        <w:rPr>
          <w:vertAlign w:val="baseline"/>
        </w:rPr>
      </w:r>
    </w:p>
    <w:p>
      <w:r>
        <w:rPr>
          <w:color w:val="000000"/>
          <w:rFonts w:ascii="Times New Roman" w:hAnsi="Times New Roman"/>
          <w:sz w:val="24"/>
          <w:vertAlign w:val="baseline"/>
        </w:rPr>
        <w:t xml:space="preserve">The Commission’s proposed changes fall into four principal categories:  changes to address concerns about “cramming” (</w:t>
      </w:r>
      <w:r>
        <w:rPr>
          <w:color w:val="000000"/>
          <w:rFonts w:ascii="Times New Roman" w:hAnsi="Times New Roman"/>
          <w:sz w:val="24"/>
          <w:vertAlign w:val="baseline"/>
        </w:rPr>
        <w:t xml:space="preserve">invalid or unclear charges</w:t>
      </w:r>
      <w:r>
        <w:rPr>
          <w:color w:val="000000"/>
          <w:rFonts w:ascii="Times New Roman" w:hAnsi="Times New Roman"/>
          <w:sz w:val="24"/>
          <w:vertAlign w:val="baseline"/>
        </w:rPr>
        <w:t xml:space="preserve"> for services other than local exchange services), “slamming” (unauthorized switching of customers’ exchange carriers), held orders, and certain “housekeeping” changes to reflect its current mailing address,</w:t>
      </w:r>
      <w:r>
        <w:rPr>
          <w:color w:val="000000"/>
          <w:rFonts w:ascii="Times New Roman" w:hAnsi="Times New Roman"/>
          <w:sz w:val="24"/>
          <w:vertAlign w:val="baseline"/>
        </w:rPr>
        <w:t xml:space="preserve"> correct typos and stray words, insure consistency, provide clarification and other non-substantive changes.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More specifically, </w:t>
      </w:r>
      <w:r>
        <w:rPr>
          <w:color w:val="000000"/>
          <w:rFonts w:ascii="Times New Roman" w:hAnsi="Times New Roman"/>
          <w:sz w:val="24"/>
          <w:vertAlign w:val="baseline"/>
        </w:rPr>
        <w:t xml:space="preserve">the Commission is proposing</w:t>
      </w:r>
      <w:r>
        <w:rPr>
          <w:color w:val="000000"/>
          <w:rFonts w:ascii="Times New Roman" w:hAnsi="Times New Roman"/>
          <w:sz w:val="24"/>
          <w:vertAlign w:val="baseline"/>
        </w:rPr>
        <w:t xml:space="preserve"> new rules and changes to existing rules to clearly inform customers who are billed for services other than local exchange service about their remedies and to make clear that local exchange service cannot be disconnected for failure to pay these disputed charges.  Consistent with those changes, the proposed rules would change the way partial payments are automatically allocated.  </w:t>
      </w:r>
      <w:r>
        <w:rPr>
          <w:color w:val="000000"/>
          <w:rFonts w:ascii="Times New Roman" w:hAnsi="Times New Roman"/>
          <w:sz w:val="24"/>
          <w:vertAlign w:val="baseline"/>
        </w:rPr>
        <w:t xml:space="preserve">Partial payments would</w:t>
      </w:r>
      <w:r>
        <w:rPr>
          <w:color w:val="000000"/>
          <w:rFonts w:ascii="Times New Roman" w:hAnsi="Times New Roman"/>
          <w:sz w:val="24"/>
          <w:vertAlign w:val="baseline"/>
        </w:rPr>
        <w:t xml:space="preserve"> be</w:t>
      </w:r>
      <w:r>
        <w:rPr>
          <w:color w:val="000000"/>
          <w:rFonts w:ascii="Times New Roman" w:hAnsi="Times New Roman"/>
          <w:sz w:val="24"/>
          <w:vertAlign w:val="baseline"/>
        </w:rPr>
        <w:t xml:space="preserve">applied toward regulated local exchange service charges first, unless the customer requests otherwise, and additional payments would</w:t>
      </w:r>
      <w:r>
        <w:rPr>
          <w:color w:val="000000"/>
          <w:rFonts w:ascii="Times New Roman" w:hAnsi="Times New Roman"/>
          <w:sz w:val="24"/>
          <w:vertAlign w:val="baseline"/>
        </w:rPr>
        <w:t xml:space="preserve"> be allocated among the remaining providers based upon the ratio of the undisputed amount due each service provider to the undisputed total amount billed.</w:t>
      </w:r>
      <w:r>
        <w:rPr>
          <w:color w:val="000000"/>
          <w:rFonts w:ascii="Times New Roman" w:hAnsi="Times New Roman"/>
          <w:sz w:val="24"/>
          <w:vertAlign w:val="baseline"/>
        </w:rPr>
        <w:t xml:space="preserve">  Under the existing rules, partial payments are automatically prorated among all the service providers.</w:t>
      </w:r>
      <w:r>
        <w:rPr>
          <w:vertAlign w:val="baseline"/>
        </w:rPr>
      </w:r>
    </w:p>
    <w:p>
      <w:r>
        <w:rPr>
          <w:color w:val="000000"/>
          <w:rFonts w:ascii="Times New Roman" w:hAnsi="Times New Roman"/>
          <w:sz w:val="24"/>
          <w:vertAlign w:val="baseline"/>
        </w:rPr>
        <w:t xml:space="preserve">New language is also proposed that</w:t>
      </w:r>
      <w:r>
        <w:rPr>
          <w:color w:val="000000"/>
          <w:rFonts w:ascii="Times New Roman" w:hAnsi="Times New Roman"/>
          <w:sz w:val="24"/>
          <w:vertAlign w:val="baseline"/>
        </w:rPr>
        <w:t xml:space="preserve"> prohibits telephone companies from billing for unanswered or unaccepted telephone calls, telephone calls placed to a toll-free number, or telephone service, or for other service(s) or merchandise not ordered or otherwise authorized by the customer of record.  It further requires telephone companies to remove charges for these services from the customer’s bill no later than two billing cycles following notice to the telephone company.</w:t>
      </w:r>
      <w:r>
        <w:rPr>
          <w:vertAlign w:val="baseline"/>
        </w:rPr>
      </w:r>
    </w:p>
    <w:p>
      <w:r>
        <w:rPr>
          <w:color w:val="000000"/>
          <w:rFonts w:ascii="Times New Roman" w:hAnsi="Times New Roman"/>
          <w:sz w:val="24"/>
          <w:vertAlign w:val="baseline"/>
        </w:rPr>
        <w:t xml:space="preserve">A new rule, designed to address Staff concerns over the growing problem of held-orders, would establish standards for installation and require </w:t>
      </w:r>
      <w:r>
        <w:rPr>
          <w:color w:val="000000"/>
          <w:rFonts w:ascii="Times New Roman" w:hAnsi="Times New Roman"/>
          <w:sz w:val="24"/>
          <w:vertAlign w:val="baseline"/>
        </w:rPr>
        <w:t xml:space="preserve">telephone compan</w:t>
      </w:r>
      <w:r>
        <w:rPr>
          <w:color w:val="000000"/>
          <w:rFonts w:ascii="Times New Roman" w:hAnsi="Times New Roman"/>
          <w:sz w:val="24"/>
          <w:vertAlign w:val="baseline"/>
        </w:rPr>
        <w:t xml:space="preserve">ies to credit customer</w:t>
      </w:r>
      <w:r>
        <w:rPr>
          <w:color w:val="000000"/>
          <w:rFonts w:ascii="Times New Roman" w:hAnsi="Times New Roman"/>
          <w:sz w:val="24"/>
          <w:vertAlign w:val="baseline"/>
        </w:rPr>
        <w:t xml:space="preserve"> accounts for an amount equal to the service installation charge plus the rate for one (1) month of basic local exchange service if they fail to meet those standards.</w:t>
      </w:r>
      <w:r>
        <w:rPr>
          <w:vertAlign w:val="baseline"/>
        </w:rPr>
      </w:r>
    </w:p>
    <w:p>
      <w:r>
        <w:rPr>
          <w:color w:val="000000"/>
          <w:rFonts w:ascii="Times New Roman" w:hAnsi="Times New Roman"/>
          <w:sz w:val="24"/>
          <w:vertAlign w:val="baseline"/>
        </w:rPr>
        <w:t xml:space="preserve">The Commission also proposes a rule to address the growing problem created by </w:t>
      </w:r>
      <w:r>
        <w:rPr>
          <w:color w:val="000000"/>
          <w:rFonts w:ascii="Times New Roman" w:hAnsi="Times New Roman"/>
          <w:sz w:val="24"/>
          <w:vertAlign w:val="baseline"/>
        </w:rPr>
        <w:t xml:space="preserve">unauthorized switching of a customer’s local or interexchange telephone service called </w:t>
      </w:r>
      <w:r>
        <w:rPr>
          <w:color w:val="000000"/>
          <w:rFonts w:ascii="Times New Roman" w:hAnsi="Times New Roman"/>
          <w:sz w:val="24"/>
          <w:vertAlign w:val="baseline"/>
        </w:rPr>
        <w:t xml:space="preserve">“slamming.”  This rule is consistent with </w:t>
      </w:r>
      <w:r>
        <w:rPr>
          <w:color w:val="000000"/>
          <w:rFonts w:ascii="Times New Roman" w:hAnsi="Times New Roman"/>
          <w:sz w:val="24"/>
          <w:vertAlign w:val="baseline"/>
        </w:rPr>
        <w:t xml:space="preserve">S.B. 1510</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with current Federal Communications Commission  rules addressing slamming.</w:t>
      </w:r>
      <w:r>
        <w:rPr>
          <w:vertAlign w:val="baseline"/>
        </w:rPr>
      </w:r>
    </w:p>
    <w:p>
      <w:r>
        <w:rPr>
          <w:color w:val="000000"/>
          <w:rFonts w:ascii="Times New Roman" w:hAnsi="Times New Roman"/>
          <w:sz w:val="24"/>
          <w:vertAlign w:val="baseline"/>
        </w:rPr>
        <w:t xml:space="preserve">Two appendices are attached to this Notice of Proposed Rulemaking.  Appendix A is a Notice of Proposed Rulemaking suitable for transmission to the administrative rules coordinator.  Appendix B is the proposed rule in legislative format showing the proposed amendments to the rules.  As explained in Appendix A, </w:t>
      </w:r>
      <w:r>
        <w:rPr>
          <w:color w:val="000000"/>
          <w:rFonts w:ascii="Times New Roman" w:hAnsi="Times New Roman"/>
          <w:sz w:val="24"/>
          <w:vertAlign w:val="baseline"/>
        </w:rPr>
        <w:t xml:space="preserve">the comment deadline for this Notice of Proposed Rulemaking is AUGUST 26, 1998.</w:t>
      </w:r>
      <w:r>
        <w:rPr>
          <w:vertAlign w:val="baseline"/>
        </w:rPr>
      </w:r>
    </w:p>
    <w:p>
      <w:r>
        <w:rPr>
          <w:vertAlign w:val="baseline"/>
        </w:rPr>
      </w:r>
    </w:p>
    <w:p>
      <w:r>
        <w:rPr>
          <w:color w:val="000000"/>
          <w:rFonts w:ascii="Times New Roman" w:hAnsi="Times New Roman"/>
          <w:sz w:val="24"/>
          <w:vertAlign w:val="baseline"/>
        </w:rPr>
        <w:t xml:space="preserve">NOTICE OF PROPOSED RULEMAKING</w:t>
      </w:r>
      <w:r>
        <w:rPr>
          <w:vertAlign w:val="baseline"/>
        </w:rPr>
      </w:r>
    </w:p>
    <w:p>
      <w:r>
        <w:rPr>
          <w:color w:val="000000"/>
          <w:rFonts w:ascii="Times New Roman" w:hAnsi="Times New Roman"/>
          <w:sz w:val="24"/>
          <w:vertAlign w:val="baseline"/>
        </w:rPr>
        <w:t xml:space="preserve">The Idaho Public Utilities hereby gives notice of its proposal to amend its rules governing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IDAPA 31.41.01.000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61-515.  The proposed amendments to the </w:t>
      </w:r>
      <w:r>
        <w:rPr>
          <w:color w:val="000000"/>
          <w:rFonts w:ascii="Times New Roman" w:hAnsi="Times New Roman"/>
          <w:sz w:val="24"/>
          <w:vertAlign w:val="baseline"/>
        </w:rPr>
        <w:t xml:space="preserve">Customer Relations Rules for Telephone Corporations</w:t>
      </w:r>
      <w:r>
        <w:rPr>
          <w:color w:val="000000"/>
          <w:rFonts w:ascii="Times New Roman" w:hAnsi="Times New Roman"/>
          <w:sz w:val="24"/>
          <w:vertAlign w:val="baseline"/>
        </w:rPr>
        <w:t xml:space="preserve"> are contained in Appendix B.</w:t>
      </w:r>
      <w:r>
        <w:rPr>
          <w:vertAlign w:val="baseline"/>
        </w:rPr>
      </w:r>
    </w:p>
    <w:p>
      <w:r>
        <w:rPr>
          <w:color w:val="000000"/>
          <w:rFonts w:ascii="Times New Roman" w:hAnsi="Times New Roman"/>
          <w:sz w:val="24"/>
          <w:vertAlign w:val="baseline"/>
        </w:rPr>
        <w:t xml:space="preserve">PROPOSED by the Idaho Public Utilities Commission at Boise, Idaho this                     day of June 1998.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N:41019801.cc1</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