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vertAlign w:val="baseline"/>
              </w:rPr>
            </w:r>
          </w:p>
          <w:p>
            <w:r>
              <w:rPr>
                <w:color w:val="000000"/>
                <w:rFonts w:ascii="Times New Roman" w:hAnsi="Times New Roman"/>
                <w:sz w:val="24"/>
                <w:vertAlign w:val="baseline"/>
              </w:rPr>
              <w:t xml:space="preserve">U S WEST COMMUNICATIONS, INC.  FOR APPROVAL OF AN AGREEMENT FOR SERVICE RESALE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TLI-T-97-2</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ORDER NO.  27263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24, 1997, U S WEST filed an Application for approval of an interconnection agreement with Tel-Link, LLC.  The agreement results from voluntary negotiations by the parties and was submitted for approval by the Commission pursuant to 47 U.S.C. § 252(e) of the Telecommunications Act of 1996.  The agreement provides for Tel-Link to enter the local exchange market in Idaho through the resale of U S WEST’s services. </w:t>
      </w:r>
      <w:r>
        <w:rPr>
          <w:vertAlign w:val="baseline"/>
        </w:rPr>
      </w:r>
    </w:p>
    <w:p>
      <w:r>
        <w:rPr>
          <w:color w:val="000000"/>
          <w:rFonts w:ascii="Times New Roman" w:hAnsi="Times New Roman"/>
          <w:sz w:val="24"/>
          <w:vertAlign w:val="baseline"/>
        </w:rPr>
        <w:t xml:space="preserve">On October 31, 1997, the Commission issued a Notice of Petition and Notice of Modified Procedure to process the Application.  Comments were filed during the comment period only by the Commission Staff.  Staff noted that the agreement is the same as the standard resale agreement offered by U S WEST to companies seeking to provide competitive local exchange service.  Staff recommended approval of the agreement. </w:t>
      </w:r>
      <w:r>
        <w:rPr>
          <w:vertAlign w:val="baseline"/>
        </w:rPr>
      </w:r>
    </w:p>
    <w:p>
      <w:r>
        <w:rPr>
          <w:color w:val="000000"/>
          <w:rFonts w:ascii="Times New Roman" w:hAnsi="Times New Roman"/>
          <w:sz w:val="24"/>
          <w:vertAlign w:val="baseline"/>
        </w:rPr>
        <w:t xml:space="preserve">Under the terms of the Telecommunications Act of 1996 (Act), interconnection agreements must be submitted to the Commission for approval.  The Commission may reject an agreement adopted by negotiation only if it finds that the agreement discriminates against a telecommunication carrier not a party to the agreement or implementation of the agreement is not consistent with the public interest, convenience and necessity.  </w:t>
      </w:r>
      <w:r>
        <w:rPr>
          <w:vertAlign w:val="baseline"/>
        </w:rPr>
      </w:r>
    </w:p>
    <w:p>
      <w:r>
        <w:rPr>
          <w:color w:val="000000"/>
          <w:rFonts w:ascii="Times New Roman" w:hAnsi="Times New Roman"/>
          <w:sz w:val="24"/>
          <w:vertAlign w:val="baseline"/>
        </w:rPr>
        <w:t xml:space="preserve">Staff reviewed the final agreement between the parties to determine that it is consistent with the requirements of the Telecommunications Act and recommended approval of the agreement.  Based on the recommendation of the Staff, we find that the final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Tel-Link should be approved.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 Inc. and Tel-Link, LLC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TLI-T-97-2 may petition for reconsideration within twenty-one (21) days of the service date of this Order with regard to any matter decided in this Order or in interlocutory Orders previously issued in this Case No.  TLI-T-97-2.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vld\O:tlit972.ws2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