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REVIEWING U S WEST COMMUNICATIONS' SOUTHERN IDAHO REVENUE SHARING PLAN FOR THE COMPLETED 1994 SHARING YEAR</w:t>
            </w:r>
            <w:r>
              <w:rPr/>
            </w:r>
          </w:p>
          <w:p>
            <w:r>
              <w:rPr/>
            </w:r>
          </w:p>
          <w:p>
            <w:r>
              <w:rPr>
                <w:color w:val="000000"/>
                <w:rFonts w:ascii="Times New Roman  (TT)" w:hAnsi="Times New Roman  (TT)"/>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USW-S-95-1</w:t>
            </w:r>
            <w:r>
              <w:rPr/>
            </w:r>
          </w:p>
          <w:p>
            <w:r>
              <w:rPr/>
            </w:r>
          </w:p>
          <w:p>
            <w:r>
              <w:rPr/>
            </w:r>
          </w:p>
          <w:p>
            <w:r>
              <w:rPr>
                <w:color w:val="000000"/>
                <w:rFonts w:ascii="Times New Roman  (TT)" w:hAnsi="Times New Roman  (TT)"/>
                <w:sz w:val="24"/>
              </w:rPr>
              <w:t xml:space="preserve">ORDER NO.  26126</w:t>
            </w:r>
            <w:r>
              <w:rPr/>
            </w:r>
          </w:p>
        </w:tc>
      </w:tr>
    </w:tbl>
    <w:p>
      <w:pPr/>
    </w:p>
    <w:p>
      <w:r>
        <w:rPr>
          <w:color w:val="000000"/>
          <w:rFonts w:ascii="Times New Roman  (TT)" w:hAnsi="Times New Roman  (TT)"/>
          <w:sz w:val="24"/>
        </w:rPr>
        <w:t xml:space="preserve">The Idaho Cable Telecommunications Association petitioned to intervene in this case on August 11,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Idaho Cable Telecommunications Association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Ronald L. Williams</w:t>
      </w:r>
      <w:r>
        <w:rPr/>
      </w:r>
    </w:p>
    <w:p>
      <w:r>
        <w:rPr>
          <w:color w:val="000000"/>
          <w:rFonts w:ascii="Times New Roman  (TT)" w:hAnsi="Times New Roman  (TT)"/>
          <w:sz w:val="24"/>
        </w:rPr>
        <w:t xml:space="preserve">EBERLE, BERLIN, KADING, ET AL</w:t>
      </w:r>
      <w:r>
        <w:rPr/>
      </w:r>
    </w:p>
    <w:p>
      <w:r>
        <w:rPr>
          <w:color w:val="000000"/>
          <w:rFonts w:ascii="Times New Roman  (TT)" w:hAnsi="Times New Roman  (TT)"/>
          <w:sz w:val="24"/>
        </w:rPr>
        <w:t xml:space="preserve">300 North Sixth Street</w:t>
      </w:r>
      <w:r>
        <w:rPr/>
      </w:r>
    </w:p>
    <w:p>
      <w:r>
        <w:rPr>
          <w:color w:val="000000"/>
          <w:rFonts w:ascii="Times New Roman  (TT)" w:hAnsi="Times New Roman  (TT)"/>
          <w:sz w:val="24"/>
        </w:rPr>
        <w:t xml:space="preserve">PO Box 1368</w:t>
      </w:r>
      <w:r>
        <w:rPr/>
      </w:r>
    </w:p>
    <w:p>
      <w:r>
        <w:rPr>
          <w:color w:val="000000"/>
          <w:rFonts w:ascii="Times New Roman  (TT)" w:hAnsi="Times New Roman  (TT)"/>
          <w:sz w:val="24"/>
        </w:rPr>
        <w:t xml:space="preserve">Boise, ID 83701-1368</w:t>
      </w:r>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TT)" w:hAnsi="Times New Roman  (TT)"/>
          <w:sz w:val="20"/>
        </w:rPr>
        <w:t xml:space="preserve">bls/O-usws951.in2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