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TERRI CARLOCK</w:t>
      </w:r>
      <w:r>
        <w:rPr/>
      </w:r>
    </w:p>
    <w:p>
      <w:r>
        <w:rPr>
          <w:color w:val="000000"/>
          <w:rFonts w:ascii="Times New Roman" w:hAnsi="Times New Roman"/>
          <w:sz w:val="22"/>
        </w:rPr>
        <w:t xml:space="preserve">SYD LANSING</w:t>
      </w:r>
      <w:r>
        <w:rPr/>
      </w:r>
    </w:p>
    <w:p>
      <w:r>
        <w:rPr>
          <w:color w:val="000000"/>
          <w:rFonts w:ascii="Times New Roman" w:hAnsi="Times New Roman"/>
          <w:sz w:val="22"/>
        </w:rPr>
        <w:t xml:space="preserve">EILEEN BENNER</w:t>
      </w:r>
      <w:r>
        <w:rPr/>
      </w:r>
    </w:p>
    <w:p>
      <w:r>
        <w:rPr>
          <w:color w:val="000000"/>
          <w:rFonts w:ascii="Times New Roman" w:hAnsi="Times New Roman"/>
          <w:sz w:val="22"/>
        </w:rPr>
        <w:t xml:space="preserve">JOE CUSICK</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FROM:SUSAN HAMLIN</w:t>
      </w:r>
      <w:r>
        <w:rPr/>
      </w:r>
    </w:p>
    <w:p>
      <w:r>
        <w:rPr/>
      </w:r>
    </w:p>
    <w:p>
      <w:r>
        <w:rPr>
          <w:color w:val="000000"/>
          <w:rFonts w:ascii="Times New Roman" w:hAnsi="Times New Roman"/>
          <w:sz w:val="22"/>
        </w:rPr>
        <w:t xml:space="preserve">DATE:AUGUST 1, 1996</w:t>
      </w:r>
      <w:r>
        <w:rPr/>
      </w:r>
    </w:p>
    <w:p>
      <w:r>
        <w:rPr/>
      </w:r>
    </w:p>
    <w:p>
      <w:r>
        <w:rPr>
          <w:color w:val="000000"/>
          <w:rFonts w:ascii="Times New Roman" w:hAnsi="Times New Roman"/>
          <w:sz w:val="22"/>
        </w:rPr>
        <w:t xml:space="preserve">RE:U S WEST REVENUE SHARING REPORT</w:t>
      </w:r>
      <w:r>
        <w:rPr/>
      </w:r>
    </w:p>
    <w:p>
      <w:r>
        <w:rPr>
          <w:color w:val="000000"/>
          <w:rFonts w:ascii="Times New Roman" w:hAnsi="Times New Roman"/>
          <w:sz w:val="22"/>
        </w:rPr>
        <w:t xml:space="preserve">CASE NO. USW-S-96-3</w:t>
      </w:r>
      <w:r>
        <w:rPr/>
      </w:r>
    </w:p>
    <w:p>
      <w:r>
        <w:rPr/>
      </w:r>
    </w:p>
    <w:p>
      <w:r>
        <w:rPr/>
      </w:r>
    </w:p>
    <w:p>
      <w:r>
        <w:rPr>
          <w:color w:val="000000"/>
          <w:rFonts w:ascii="Times New Roman" w:hAnsi="Times New Roman"/>
          <w:sz w:val="22"/>
        </w:rPr>
        <w:t xml:space="preserve">On April 29, 1996, U S WEST filed its Revenue Sharing Plan for the 1995 sharing year.  The Company reports that the adjusted number of telephone access lines in its southern Idaho territory at the end of this sharing year was 401,085.  </w:t>
      </w:r>
      <w:r>
        <w:rPr>
          <w:color w:val="000000"/>
          <w:rFonts w:ascii="Times New Roman" w:hAnsi="Times New Roman"/>
          <w:sz w:val="22"/>
        </w:rPr>
        <w:t xml:space="preserve">This represents an increase of 18,077 lines or 4.7% growth from 1994.</w:t>
      </w:r>
      <w:r>
        <w:rPr/>
      </w:r>
    </w:p>
    <w:p>
      <w:r>
        <w:rPr>
          <w:color w:val="000000"/>
          <w:rFonts w:ascii="Times New Roman" w:hAnsi="Times New Roman"/>
          <w:sz w:val="22"/>
        </w:rPr>
        <w:t xml:space="preserve">The Company calculates its average revenue per line in 1995 was $531.94.  This represents an increase of $7.07 from 1994.  Based upon the Title 61/62 ratio, the Company asserts that 39.76% of the increased revenue is attributable to Title 61 services.  Consequently, U S WEST reports that $7,086,183 is available for revenue sharing purposes (not including interest).</w:t>
      </w:r>
      <w:r>
        <w:rPr/>
      </w:r>
    </w:p>
    <w:p>
      <w:r>
        <w:rPr>
          <w:color w:val="000000"/>
          <w:rFonts w:ascii="Times New Roman" w:hAnsi="Times New Roman"/>
          <w:sz w:val="22"/>
        </w:rPr>
        <w:t xml:space="preserve"> On May 6, 1996, the Commission issued a Notice of Report Filing.</w:t>
      </w:r>
      <w:r>
        <w:rPr>
          <w:color w:val="000000"/>
          <w:rFonts w:ascii="Times New Roman" w:hAnsi="Times New Roman"/>
          <w:sz w:val="22"/>
        </w:rPr>
        <w:t xml:space="preserve">  The week of  May 13, 1996, Staff conducted an audit of U S WEST Revenue Sharing Report for 1995.  Staff concluded that the numbers in the report are accurate. Staff recommends that the Revenue Sharing Report for 1995 be accepted as filed.</w:t>
      </w:r>
      <w:r>
        <w:rPr/>
      </w:r>
    </w:p>
    <w:p>
      <w:r>
        <w:rPr>
          <w:color w:val="000000"/>
          <w:rFonts w:ascii="Times New Roman" w:hAnsi="Times New Roman"/>
          <w:sz w:val="22"/>
        </w:rPr>
        <w:t xml:space="preserve">On July 9, 1996, the Commission issued a Notice of Modified Procedure seeking comments on U S WEST’s 1995 Revenue Sharing Report, specifically, the accuracy of the revenue sharing amount for 1995.  The Notice indicated that the Commission Staff concluded that the numbers are accurate.  No comments were filed by any party.</w:t>
      </w:r>
      <w:r>
        <w:rPr/>
      </w:r>
    </w:p>
    <w:p>
      <w:r>
        <w:rPr>
          <w:color w:val="000000"/>
          <w:rFonts w:ascii="Times New Roman" w:hAnsi="Times New Roman"/>
          <w:sz w:val="22"/>
        </w:rPr>
        <w:t xml:space="preserve">Staff’s Recommendation</w:t>
      </w:r>
      <w:r>
        <w:rPr/>
      </w:r>
    </w:p>
    <w:p>
      <w:r>
        <w:rPr>
          <w:color w:val="000000"/>
          <w:rFonts w:ascii="Times New Roman" w:hAnsi="Times New Roman"/>
          <w:sz w:val="22"/>
        </w:rPr>
        <w:t xml:space="preserve">Because of the Stipulation and Settlement in Case No. USW-S-96-4, the only remaining issue to be considered in this case is to determine if  the number for revenue sharing is correct.  Staff believes that the number is correct and recommends that the Revenue Sharing Report for 1995 be accepted as filed.  </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Does the Commission wish to adopt Staff’s recommendation that the Revenue Sharing Report for 1995 be accepted as filed and issue a final Order?</w:t>
      </w:r>
      <w:r>
        <w:rPr/>
      </w:r>
    </w:p>
    <w:p>
      <w:r>
        <w:rPr>
          <w:color w:val="000000"/>
          <w:rFonts w:ascii="Times New Roman" w:hAnsi="Times New Roman"/>
          <w:sz w:val="22"/>
        </w:rPr>
        <w:t xml:space="preserve">Does the Commission have another suggestion?</w:t>
      </w:r>
      <w:r>
        <w:rPr/>
      </w:r>
    </w:p>
    <w:p>
      <w:r>
        <w:rPr/>
      </w:r>
    </w:p>
    <w:p>
      <w:r>
        <w:rPr/>
      </w:r>
    </w:p>
    <w:p>
      <w:r>
        <w:rPr>
          <w:color w:val="000000"/>
          <w:rFonts w:ascii="Times New Roman" w:hAnsi="Times New Roman"/>
          <w:sz w:val="22"/>
        </w:rPr>
        <w:t xml:space="preserve">                                                                               </w:t>
      </w:r>
      <w:r>
        <w:rPr>
          <w:color w:val="000000"/>
          <w:rFonts w:ascii="Times New Roman" w:hAnsi="Times New Roman"/>
          <w:sz w:val="22"/>
        </w:rPr>
        <w:t xml:space="preserve">Susan Hamlin</w:t>
      </w:r>
      <w:r>
        <w:rPr/>
      </w:r>
    </w:p>
    <w:p>
      <w:r>
        <w:rPr/>
      </w:r>
    </w:p>
    <w:p>
      <w:r>
        <w:rPr/>
      </w:r>
    </w:p>
    <w:p>
      <w:r>
        <w:rPr/>
      </w:r>
    </w:p>
    <w:p>
      <w:r>
        <w:rPr>
          <w:color w:val="000000"/>
          <w:rFonts w:ascii="Times New Roman" w:hAnsi="Times New Roman"/>
          <w:sz w:val="16"/>
        </w:rPr>
        <w:t xml:space="preserve">vld/M-usws963.sh2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