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November 27, 1996</w:t>
      </w:r>
      <w:r>
        <w:rPr/>
      </w:r>
    </w:p>
    <w:p>
      <w:r>
        <w:rPr/>
      </w:r>
    </w:p>
    <w:p>
      <w:r>
        <w:rPr/>
      </w:r>
    </w:p>
    <w:p>
      <w:r>
        <w:rPr/>
      </w:r>
    </w:p>
    <w:p>
      <w:r>
        <w:rPr>
          <w:color w:val="000000"/>
          <w:rFonts w:ascii="Times New Roman" w:hAnsi="Times New Roman"/>
          <w:sz w:val="24"/>
        </w:rPr>
        <w:t xml:space="preserve">TO: Parties of Record</w:t>
      </w:r>
      <w:r>
        <w:rPr/>
      </w:r>
    </w:p>
    <w:p>
      <w:r>
        <w:rPr/>
      </w:r>
    </w:p>
    <w:p>
      <w:r>
        <w:rPr/>
      </w:r>
    </w:p>
    <w:p>
      <w:r>
        <w:rPr/>
      </w:r>
    </w:p>
    <w:p>
      <w:r>
        <w:rPr>
          <w:color w:val="000000"/>
          <w:rFonts w:ascii="Times New Roman" w:hAnsi="Times New Roman"/>
          <w:sz w:val="24"/>
        </w:rPr>
        <w:t xml:space="preserve">RE: Case No.  USW-S-96-5; Staff’s Supplemental Response </w:t>
      </w:r>
      <w:r>
        <w:rPr/>
      </w:r>
    </w:p>
    <w:p>
      <w:r>
        <w:rPr>
          <w:color w:val="000000"/>
          <w:rFonts w:ascii="Times New Roman" w:hAnsi="Times New Roman"/>
          <w:sz w:val="24"/>
        </w:rPr>
        <w:t xml:space="preserve">        to U S WEST’s First Production Request No. 3</w:t>
      </w:r>
      <w:r>
        <w:rPr/>
      </w:r>
    </w:p>
    <w:p>
      <w:r>
        <w:rPr/>
      </w:r>
    </w:p>
    <w:p>
      <w:r>
        <w:rPr>
          <w:color w:val="000000"/>
          <w:rFonts w:ascii="Times New Roman" w:hAnsi="Times New Roman"/>
          <w:sz w:val="24"/>
        </w:rPr>
        <w:t xml:space="preserve">Dear Party:</w:t>
      </w:r>
      <w:r>
        <w:rPr/>
      </w:r>
    </w:p>
    <w:p>
      <w:r>
        <w:rPr/>
      </w:r>
    </w:p>
    <w:p>
      <w:r>
        <w:rPr>
          <w:color w:val="000000"/>
          <w:rFonts w:ascii="Times New Roman" w:hAnsi="Times New Roman"/>
          <w:sz w:val="24"/>
        </w:rPr>
        <w:t xml:space="preserve">In Staff’s Response to the U S WEST’s Production Request No. 3, Staff included a list of 78 testimonies, reports, and other documents that have been filed with a U.S. regulatory jurisdiction in the past three years for Staff’s witnesses Dr. Lee Selwyn and Susan Baldwin.  On November 25, 1996, U S WEST requested copies of 35 documents from the list.  On November 27, 1996, Staff received copies of these 35 documents as requested by U S WEST.  Due to the voluminous nature of these documents we will not provide copies for each party of record.  These documents may be viewed by the parties at the offices of the Public Utilities Commission located at 472 W. Washington.  If you have any questions regarding these documents please contact me at (208) 334-0300.</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bls:</w:t>
      </w:r>
      <w:r>
        <w:rPr>
          <w:color w:val="000000"/>
          <w:rFonts w:ascii="Times New Roman" w:hAnsi="Times New Roman"/>
          <w:sz w:val="16"/>
        </w:rPr>
        <w:t xml:space="preserve">L usw-s-96-5.sh2</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