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w:t>
            </w:r>
            <w:r>
              <w:rPr>
                <w:color w:val="000000"/>
                <w:rFonts w:ascii="Times New Roman" w:hAnsi="Times New Roman"/>
                <w:sz w:val="24"/>
                <w:vertAlign w:val="baseline"/>
              </w:rPr>
              <w:t xml:space="preserve">ELMORE COUNTY RESIDENTS </w:t>
            </w:r>
            <w:r>
              <w:rPr>
                <w:color w:val="000000"/>
                <w:rFonts w:ascii="Times New Roman" w:hAnsi="Times New Roman"/>
                <w:sz w:val="24"/>
                <w:vertAlign w:val="baseline"/>
              </w:rPr>
              <w:t xml:space="preserve">REQUESTING EXTENDED AREA SERVICE </w:t>
            </w:r>
            <w:r>
              <w:rPr>
                <w:color w:val="000000"/>
                <w:rFonts w:ascii="Times New Roman" w:hAnsi="Times New Roman"/>
                <w:sz w:val="24"/>
                <w:vertAlign w:val="baseline"/>
              </w:rPr>
              <w:t xml:space="preserve">BETWEEN MOUNTAIN HOME AND BOISE AND BETWEEN GLENNS FERRY, HAMMETT, KING HILL AND BOISE.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w:t>
            </w:r>
            <w:r>
              <w:rPr>
                <w:color w:val="000000"/>
                <w:rFonts w:ascii="Times New Roman" w:hAnsi="Times New Roman"/>
                <w:sz w:val="24"/>
                <w:vertAlign w:val="baseline"/>
              </w:rPr>
              <w:t xml:space="preserve"> USW-T-97-6</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USW-T-96-6</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WEISER, PAYETTE AND NEW PLYMOUTH  RESIDENTS REQUESTING EXTENDED AREA SERVICE BETWEEN WEISER, PAYETTE, NEW PLYMOUTH</w:t>
            </w:r>
            <w:r>
              <w:rPr>
                <w:color w:val="000000"/>
                <w:rFonts w:ascii="Times New Roman" w:hAnsi="Times New Roman"/>
                <w:sz w:val="24"/>
                <w:vertAlign w:val="baseline"/>
              </w:rPr>
              <w:t xml:space="preserve"> AND BOISE</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w:t>
            </w:r>
            <w:r>
              <w:rPr>
                <w:color w:val="000000"/>
                <w:rFonts w:ascii="Times New Roman" w:hAnsi="Times New Roman"/>
                <w:sz w:val="24"/>
                <w:vertAlign w:val="baseline"/>
              </w:rPr>
              <w:t xml:space="preserve">OTICE OF HEARINGS</w:t>
            </w:r>
            <w:r>
              <w:rPr>
                <w:vertAlign w:val="baseline"/>
              </w:rPr>
            </w:r>
          </w:p>
          <w:p>
            <w:r>
              <w:rPr>
                <w:vertAlign w:val="baseline"/>
              </w:rPr>
            </w:r>
          </w:p>
          <w:p>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these cases, customers have petitioned the Commission for toll-free, extended area service (EAS) from their exchanges to other nearby exchanges in Idaho.  In Case No. </w:t>
      </w:r>
      <w:r>
        <w:rPr>
          <w:color w:val="000000"/>
          <w:rFonts w:ascii="Times New Roman" w:hAnsi="Times New Roman"/>
          <w:sz w:val="24"/>
          <w:vertAlign w:val="baseline"/>
        </w:rPr>
        <w:t xml:space="preserve">USW-T-97-6</w:t>
      </w:r>
      <w:r>
        <w:rPr>
          <w:color w:val="000000"/>
          <w:rFonts w:ascii="Times New Roman" w:hAnsi="Times New Roman"/>
          <w:sz w:val="24"/>
          <w:vertAlign w:val="baseline"/>
        </w:rPr>
        <w:t xml:space="preserve">, residents of Elmore County petitioned for toll-free calling between Mountain Home and Boise and between Glenns Ferry, Hammett, King Hill and Boise.  In Case No. USW-T-96-6, customers living in Weiser,</w:t>
      </w:r>
      <w:r>
        <w:rPr>
          <w:color w:val="000000"/>
          <w:rFonts w:ascii="Times New Roman" w:hAnsi="Times New Roman"/>
          <w:sz w:val="24"/>
          <w:vertAlign w:val="baseline"/>
        </w:rPr>
        <w:t xml:space="preserve"> New Plymouth</w:t>
      </w:r>
      <w:r>
        <w:rPr>
          <w:color w:val="000000"/>
          <w:rFonts w:ascii="Times New Roman" w:hAnsi="Times New Roman"/>
          <w:sz w:val="24"/>
          <w:vertAlign w:val="baseline"/>
        </w:rPr>
        <w:t xml:space="preserve"> and Payette petitioned for toll-free calling between Weiser,</w:t>
      </w:r>
      <w:r>
        <w:rPr>
          <w:color w:val="000000"/>
          <w:rFonts w:ascii="Times New Roman" w:hAnsi="Times New Roman"/>
          <w:sz w:val="24"/>
          <w:vertAlign w:val="baseline"/>
        </w:rPr>
        <w:t xml:space="preserve"> New Plymouth</w:t>
      </w:r>
      <w:r>
        <w:rPr>
          <w:color w:val="000000"/>
          <w:rFonts w:ascii="Times New Roman" w:hAnsi="Times New Roman"/>
          <w:sz w:val="24"/>
          <w:vertAlign w:val="baseline"/>
        </w:rPr>
        <w:t xml:space="preserve">, Payette and Boise.  U S WEST Communications, Inc. provides local exchange service to customers in Mountain Home, Boise, Glenns Ferry, Hammett, King Hill and to customers living in Weiser,</w:t>
      </w:r>
      <w:r>
        <w:rPr>
          <w:color w:val="000000"/>
          <w:rFonts w:ascii="Times New Roman" w:hAnsi="Times New Roman"/>
          <w:sz w:val="24"/>
          <w:vertAlign w:val="baseline"/>
        </w:rPr>
        <w:t xml:space="preserve"> New Plymouth</w:t>
      </w:r>
      <w:r>
        <w:rPr>
          <w:color w:val="000000"/>
          <w:rFonts w:ascii="Times New Roman" w:hAnsi="Times New Roman"/>
          <w:sz w:val="24"/>
          <w:vertAlign w:val="baseline"/>
        </w:rPr>
        <w:t xml:space="preserve"> and Payette.</w:t>
      </w:r>
      <w:r>
        <w:rPr>
          <w:vertAlign w:val="baseline"/>
        </w:rPr>
      </w:r>
    </w:p>
    <w:p>
      <w:r>
        <w:rPr>
          <w:color w:val="000000"/>
          <w:rFonts w:ascii="Times New Roman" w:hAnsi="Times New Roman"/>
          <w:sz w:val="24"/>
          <w:vertAlign w:val="baseline"/>
        </w:rPr>
        <w:t xml:space="preserve">In each case, the Petitioners allege that there is a strong community-of-interest between their exchanges and the exchanges or areas they wish to call toll-free.  The Petitions state that many customers call the requested areas for work, medical, government, school, and community needs.  </w:t>
      </w:r>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will convene public hearings for the purpose of taking testimony from members of the public.  The first public hearing in Case No. USW-T-96-6 will be on </w:t>
      </w:r>
      <w:r>
        <w:rPr>
          <w:color w:val="000000"/>
          <w:rFonts w:ascii="Times New Roman" w:hAnsi="Times New Roman"/>
          <w:sz w:val="24"/>
          <w:vertAlign w:val="baseline"/>
        </w:rPr>
        <w:t xml:space="preserve">WEDNESDAY, OCTOBER 7, 1998, AT 7:00 P.M. AT THE PAYETTE HIGH SCHOOL AUDITORIUM IN PAYETTE, IDAHO</w:t>
      </w:r>
      <w:r>
        <w:rPr>
          <w:color w:val="000000"/>
          <w:rFonts w:ascii="Times New Roman" w:hAnsi="Times New Roman"/>
          <w:sz w:val="24"/>
          <w:vertAlign w:val="baseline"/>
        </w:rPr>
        <w:t xml:space="preserve">.  The second public hearing in Case No. USW-T-97-6 will be held on </w:t>
      </w:r>
      <w:r>
        <w:rPr>
          <w:color w:val="000000"/>
          <w:rFonts w:ascii="Times New Roman" w:hAnsi="Times New Roman"/>
          <w:sz w:val="24"/>
          <w:vertAlign w:val="baseline"/>
        </w:rPr>
        <w:t xml:space="preserve">THURSDAY, OCTOBER 8, 1998, AT 7:00 P.M. AT THE MOUNTAIN HOME JUNIOR HIGH SCHOOL, 1600 EAST SOUTH, MOUNTAIN HOME, IDAHO</w:t>
      </w:r>
      <w:r>
        <w:rPr>
          <w:color w:val="000000"/>
          <w:rFonts w:ascii="Times New Roman" w:hAnsi="Times New Roman"/>
          <w:sz w:val="24"/>
          <w:vertAlign w:val="baseline"/>
        </w:rPr>
        <w:t xml:space="preserve">.  The purpose of the public hearings will be to receive evidence regarding the community-of-interest between the petitioning exchange customers and the requested calling areas.  In addition, the Commission invites testimony addressing the proposed rate increase (if any) that customers are willing to pay to obtain the extended local calling.  The parties are expected to provide a brief explanation of their respective positions at the start of the public hearings.</w:t>
      </w:r>
      <w:r>
        <w:rPr>
          <w:vertAlign w:val="baseline"/>
        </w:rPr>
      </w:r>
    </w:p>
    <w:p>
      <w:r>
        <w:rPr>
          <w:color w:val="000000"/>
          <w:rFonts w:ascii="Times New Roman" w:hAnsi="Times New Roman"/>
          <w:sz w:val="24"/>
          <w:vertAlign w:val="baseline"/>
        </w:rPr>
        <w:t xml:space="preserve">YOU ARE FURTHER NOTIFIED that all hearings in these matters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YOU ARE FURTHER NOTIFIED that the Petitions in these cases are available for public inspection during regular business hours at the Commission offices.  The prepared testimony and exhibits must conform to the requirements of Rules 230-231 of the Commission’s Rules of Procedure, IDAPA 31.01.01.230-231.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Idaho Code.</w:t>
      </w:r>
      <w:r>
        <w:rPr>
          <w:vertAlign w:val="baseline"/>
        </w:rPr>
      </w:r>
    </w:p>
    <w:p>
      <w:r>
        <w:rPr>
          <w:color w:val="000000"/>
          <w:rFonts w:ascii="Times New Roman" w:hAnsi="Times New Roman"/>
          <w:sz w:val="24"/>
          <w:vertAlign w:val="baseline"/>
        </w:rPr>
        <w:t xml:space="preserve">DATED at Boise, Idaho this                  day of August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N:usws966.cc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