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SPRINT SPECTRUM L.P.’S PETITION FOR ARBITRATION PURSUANT TO SECTION 252(b) OF THE TELECOMMUNICA­TIONS ACT OF 1996 OF THE RATES, TERMS, AND CONDITIONS OF INTERCONNECTION WITH U S WEST COMMUNICATIONS, INC.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CASE NOS. USW-T-97-7</w:t>
            </w:r>
            <w:r>
              <w:rPr>
                <w:vertAlign w:val="baseline"/>
              </w:rPr>
            </w:r>
          </w:p>
          <w:p>
            <w:r>
              <w:rPr>
                <w:color w:val="000000"/>
                <w:rFonts w:ascii="Times New Roman" w:hAnsi="Times New Roman"/>
                <w:sz w:val="24"/>
                <w:vertAlign w:val="baseline"/>
              </w:rPr>
              <w:t xml:space="preserve">SPS-T-97-1</w:t>
            </w:r>
            <w:r>
              <w:rPr>
                <w:vertAlign w:val="baseline"/>
              </w:rPr>
            </w:r>
          </w:p>
          <w:p>
            <w:r>
              <w:rPr>
                <w:vertAlign w:val="baseline"/>
              </w:rPr>
            </w:r>
          </w:p>
          <w:p>
            <w:r>
              <w:rPr>
                <w:color w:val="000000"/>
                <w:rFonts w:ascii="Times New Roman" w:hAnsi="Times New Roman"/>
                <w:sz w:val="24"/>
                <w:vertAlign w:val="baseline"/>
              </w:rPr>
              <w:t xml:space="preserve">NOTICE OF JOINT PETITION FOR APPROVAL OF INTER­CON­NECTION AGREEMENT</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ORDER NO.  26936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May 16, 1997, U S WEST Communications, Inc. (U S WEST) filed an Application for approval of an interconnection agreement with Sprint Spectrum L.P. (Sprint) arrived at through voluntary negotiations.  The Agreement is a wireless interconnection agreement and is submitted for approval pursuant to 47 U.S.C. § 252(e) of the Communications Act of 1934, as amended by the Telecommunications Act of 1996 (the Act).  The Agreement was reached through voluntary negotiations following the filing of a Petition for Arbitration by Sprint</w:t>
      </w:r>
      <w:r>
        <w:rPr>
          <w:color w:val="000000"/>
          <w:rFonts w:ascii="Times New Roman" w:hAnsi="Times New Roman"/>
          <w:sz w:val="24"/>
          <w:vertAlign w:val="baseline"/>
        </w:rPr>
        <w:t xml:space="preserve"> on February 14, 1997.  Sprint’s Petition for Arbitration, filed pursuant to Section 252 (b) of the Act, alleged that Sprint requested interconnection and access to network elements with U S WEST, that negotiations for an agreement had occurred, but that issues between the parties remain unresolved. The agreement now submitted by the parties resolves these issues, provides for the parties to interconnect their facilities and for reciprocal compensation.</w:t>
      </w:r>
      <w:r>
        <w:rPr>
          <w:vertAlign w:val="baseline"/>
        </w:rPr>
      </w:r>
    </w:p>
    <w:p>
      <w:r>
        <w:rPr>
          <w:color w:val="000000"/>
          <w:rFonts w:ascii="Times New Roman" w:hAnsi="Times New Roman"/>
          <w:sz w:val="24"/>
          <w:vertAlign w:val="baseline"/>
        </w:rPr>
        <w:t xml:space="preserve"> YOU ARE FURTHER NOTIFIED that 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The parties assert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YOU ARE FURTHER NOTIFIED that the Commission has reviewed the filings of record in Case Nos. USW-T-97-7 and SPS-T-97-1</w:t>
      </w:r>
      <w:r>
        <w:rPr>
          <w:color w:val="000000"/>
          <w:rFonts w:ascii="Times New Roman" w:hAnsi="Times New Roman"/>
          <w:sz w:val="24"/>
          <w:vertAlign w:val="baseline"/>
        </w:rPr>
        <w:t xml:space="preserve">.  The Commission has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Commission Rules of Procedure, IDAPA 31.01.01.201-.204. </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31.01.01.204.</w:t>
      </w:r>
      <w:r>
        <w:rPr>
          <w:vertAlign w:val="baseline"/>
        </w:rPr>
      </w:r>
    </w:p>
    <w:p>
      <w:r>
        <w:rPr>
          <w:color w:val="000000"/>
          <w:rFonts w:ascii="Times New Roman" w:hAnsi="Times New Roman"/>
          <w:sz w:val="24"/>
          <w:vertAlign w:val="baseline"/>
        </w:rPr>
        <w:t xml:space="preserve">YOU ARE FURTHER NOTIFIED that written comments concerning Case Nos. USW-T-97-7 and SPS-T-97-1 </w:t>
      </w:r>
      <w:r>
        <w:rPr>
          <w:color w:val="000000"/>
          <w:rFonts w:ascii="Times New Roman" w:hAnsi="Times New Roman"/>
          <w:sz w:val="24"/>
          <w:vertAlign w:val="baseline"/>
        </w:rPr>
        <w:t xml:space="preserve">should be mailed to the Commission and the Companies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w:t>
      </w:r>
      <w:r>
        <w:rPr>
          <w:color w:val="000000"/>
          <w:rFonts w:ascii="Times New Roman" w:hAnsi="Times New Roman"/>
          <w:sz w:val="20"/>
          <w:vertAlign w:val="baseline"/>
        </w:rPr>
        <w:t xml:space="preserve">BRAD E.  MUTSCHELKNOUS</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KELLEY DRYE &amp; WARREN</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1200 19th  STREET, N.W., STE 500</w:t>
      </w:r>
      <w:r>
        <w:rPr>
          <w:vertAlign w:val="baseline"/>
        </w:rPr>
      </w:r>
    </w:p>
    <w:p>
      <w:r>
        <w:rPr>
          <w:color w:val="000000"/>
          <w:rFonts w:ascii="Times New Roman" w:hAnsi="Times New Roman"/>
          <w:sz w:val="20"/>
          <w:vertAlign w:val="baseline"/>
        </w:rPr>
        <w:t xml:space="preserve">BOISE, IDAHO  83720-0074</w:t>
      </w:r>
      <w:r>
        <w:rPr>
          <w:color w:val="000000"/>
          <w:rFonts w:ascii="Times New Roman" w:hAnsi="Times New Roman"/>
          <w:sz w:val="20"/>
          <w:vertAlign w:val="baseline"/>
        </w:rPr>
        <w:t xml:space="preserve">WASHINGTON, D.C. 20036</w:t>
      </w:r>
      <w:r>
        <w:rPr>
          <w:vertAlign w:val="baseline"/>
        </w:rPr>
      </w:r>
    </w:p>
    <w:p>
      <w:r>
        <w:rPr>
          <w:color w:val="000000"/>
          <w:rFonts w:ascii="Times New Roman" w:hAnsi="Times New Roman"/>
          <w:sz w:val="20"/>
          <w:vertAlign w:val="baseline"/>
        </w:rPr>
        <w:t xml:space="preserve">Counsel for Sprint Spectrum                      </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vertAlign w:val="baseline"/>
        </w:rPr>
      </w:r>
    </w:p>
    <w:p>
      <w:r>
        <w:rPr>
          <w:color w:val="000000"/>
          <w:rFonts w:ascii="Times New Roman" w:hAnsi="Times New Roman"/>
          <w:sz w:val="20"/>
          <w:vertAlign w:val="baseline"/>
        </w:rPr>
        <w:t xml:space="preserve">472 W WASHINGTON ST</w:t>
      </w:r>
      <w:r>
        <w:rPr>
          <w:color w:val="000000"/>
          <w:rFonts w:ascii="Times New Roman" w:hAnsi="Times New Roman"/>
          <w:sz w:val="20"/>
          <w:vertAlign w:val="baseline"/>
        </w:rPr>
        <w:t xml:space="preserve">KATHRYN E. FORD</w:t>
      </w:r>
      <w:r>
        <w:rPr>
          <w:vertAlign w:val="baseline"/>
        </w:rPr>
      </w:r>
    </w:p>
    <w:p>
      <w:r>
        <w:rPr>
          <w:color w:val="000000"/>
          <w:rFonts w:ascii="Times New Roman" w:hAnsi="Times New Roman"/>
          <w:sz w:val="20"/>
          <w:vertAlign w:val="baseline"/>
        </w:rPr>
        <w:t xml:space="preserve">BOISE, IDAHO  83702-5983</w:t>
      </w:r>
      <w:r>
        <w:rPr>
          <w:color w:val="000000"/>
          <w:rFonts w:ascii="Times New Roman" w:hAnsi="Times New Roman"/>
          <w:sz w:val="20"/>
          <w:vertAlign w:val="baseline"/>
        </w:rPr>
        <w:t xml:space="preserve">SENIOR ATTORNEY</w:t>
      </w:r>
      <w:r>
        <w:rPr>
          <w:vertAlign w:val="baseline"/>
        </w:rPr>
      </w:r>
    </w:p>
    <w:p>
      <w:r>
        <w:rPr>
          <w:color w:val="000000"/>
          <w:rFonts w:ascii="Times New Roman" w:hAnsi="Times New Roman"/>
          <w:sz w:val="20"/>
          <w:vertAlign w:val="baseline"/>
        </w:rPr>
        <w:t xml:space="preserve">U S WEST</w:t>
      </w:r>
      <w:r>
        <w:rPr>
          <w:color w:val="000000"/>
          <w:rFonts w:ascii="Times New Roman" w:hAnsi="Times New Roman"/>
          <w:sz w:val="20"/>
          <w:vertAlign w:val="baseline"/>
        </w:rPr>
        <w:t xml:space="preserve">COMMUNICATIONS, INC.</w:t>
      </w:r>
      <w:r>
        <w:rPr>
          <w:vertAlign w:val="baseline"/>
        </w:rPr>
      </w:r>
    </w:p>
    <w:p>
      <w:r>
        <w:rPr>
          <w:color w:val="000000"/>
          <w:rFonts w:ascii="Times New Roman" w:hAnsi="Times New Roman"/>
          <w:sz w:val="20"/>
          <w:vertAlign w:val="baseline"/>
        </w:rPr>
        <w:t xml:space="preserve">1801 CALIFORNIA STREET, SUITE 5100</w:t>
      </w:r>
      <w:r>
        <w:rPr>
          <w:vertAlign w:val="baseline"/>
        </w:rPr>
      </w:r>
    </w:p>
    <w:p>
      <w:r>
        <w:rPr>
          <w:color w:val="000000"/>
          <w:rFonts w:ascii="Times New Roman" w:hAnsi="Times New Roman"/>
          <w:sz w:val="20"/>
          <w:vertAlign w:val="baseline"/>
        </w:rPr>
        <w:t xml:space="preserve">DENVER, CO 80202</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Application and Agreement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and Title 62 of the Idaho Code and that the Commission may enter any final Order consistent with its authority under Title 61 or Title 62.</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upon review of the filings in this case and the determination of the Commission, that the Application of U S WEST for approval of the interconnection agreement with Sprint be processed by Modified Procedure, Commission Rules of Procedure 201-204; IDAPA 31.01.01.201-04.</w:t>
      </w:r>
      <w:r>
        <w:rPr>
          <w:vertAlign w:val="baseline"/>
        </w:rPr>
      </w:r>
    </w:p>
    <w:p>
      <w:r>
        <w:rPr>
          <w:color w:val="000000"/>
          <w:rFonts w:ascii="Times New Roman" w:hAnsi="Times New Roman"/>
          <w:sz w:val="24"/>
          <w:vertAlign w:val="baseline"/>
        </w:rPr>
        <w:t xml:space="preserve">DONE by Order of the Idaho Public Utilities Commission at Boise, Idaho this                  day of May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cm\O:uswt977.ws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29,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