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May 28, 1998</w:t>
      </w:r>
      <w:r>
        <w:rPr/>
      </w:r>
    </w:p>
    <w:p>
      <w:r>
        <w:rPr/>
      </w:r>
    </w:p>
    <w:p>
      <w:r>
        <w:rPr/>
      </w:r>
    </w:p>
    <w:p>
      <w:r>
        <w:rPr/>
      </w:r>
    </w:p>
    <w:p>
      <w:r>
        <w:rPr>
          <w:color w:val="000000"/>
          <w:rFonts w:ascii="Times New Roman" w:hAnsi="Times New Roman"/>
          <w:sz w:val="24"/>
        </w:rPr>
        <w:t xml:space="preserve">Peter J.  Richardson, Esq.Mary S.  Hobson, Esq.</w:t>
      </w:r>
      <w:r>
        <w:rPr/>
      </w:r>
    </w:p>
    <w:p>
      <w:r>
        <w:rPr>
          <w:color w:val="000000"/>
          <w:rFonts w:ascii="Times New Roman" w:hAnsi="Times New Roman"/>
          <w:sz w:val="24"/>
        </w:rPr>
        <w:t xml:space="preserve">Electric Lightwave, Inc.U S WEST Communications, Inc. </w:t>
      </w:r>
      <w:r>
        <w:rPr/>
      </w:r>
    </w:p>
    <w:p>
      <w:r>
        <w:rPr/>
      </w:r>
    </w:p>
    <w:p>
      <w:r>
        <w:rPr>
          <w:color w:val="000000"/>
          <w:rFonts w:ascii="Times New Roman" w:hAnsi="Times New Roman"/>
          <w:sz w:val="24"/>
        </w:rPr>
        <w:t xml:space="preserve">Dean J.  Miller, Esq.Peggy Graham, Esq.</w:t>
      </w:r>
      <w:r>
        <w:rPr/>
      </w:r>
    </w:p>
    <w:p>
      <w:r>
        <w:rPr>
          <w:color w:val="000000"/>
          <w:rFonts w:ascii="Times New Roman" w:hAnsi="Times New Roman"/>
          <w:sz w:val="24"/>
        </w:rPr>
        <w:t xml:space="preserve">MCI Telecommunications CorporationAT&amp;T Communications </w:t>
      </w:r>
      <w:r>
        <w:rPr/>
      </w:r>
    </w:p>
    <w:p>
      <w:r>
        <w:rPr/>
      </w:r>
    </w:p>
    <w:p>
      <w:r>
        <w:rPr>
          <w:color w:val="000000"/>
          <w:rFonts w:ascii="Times New Roman" w:hAnsi="Times New Roman"/>
          <w:sz w:val="24"/>
        </w:rPr>
        <w:t xml:space="preserve">Barbara L.  Snider, Esq.Tom McGee, Esq.</w:t>
      </w:r>
      <w:r>
        <w:rPr/>
      </w:r>
    </w:p>
    <w:p>
      <w:r>
        <w:rPr>
          <w:color w:val="000000"/>
          <w:rFonts w:ascii="Times New Roman" w:hAnsi="Times New Roman"/>
          <w:sz w:val="24"/>
        </w:rPr>
        <w:t xml:space="preserve">Citizens Telecommunications Company of IdahoTouch America, Inc.</w:t>
      </w:r>
      <w:r>
        <w:rPr/>
      </w:r>
    </w:p>
    <w:p>
      <w:r>
        <w:rPr/>
      </w:r>
    </w:p>
    <w:p>
      <w:r>
        <w:rPr>
          <w:color w:val="000000"/>
          <w:rFonts w:ascii="Times New Roman" w:hAnsi="Times New Roman"/>
          <w:sz w:val="24"/>
        </w:rPr>
        <w:t xml:space="preserve">Andrew Jones, Esq.Ronald L.  Williams, Esq.</w:t>
      </w:r>
      <w:r>
        <w:rPr/>
      </w:r>
    </w:p>
    <w:p>
      <w:r>
        <w:rPr>
          <w:color w:val="000000"/>
          <w:rFonts w:ascii="Times New Roman" w:hAnsi="Times New Roman"/>
          <w:sz w:val="24"/>
        </w:rPr>
        <w:t xml:space="preserve">Sprint Communications Company L.P.GST Telecom Idaho, Inc.</w:t>
      </w:r>
      <w:r>
        <w:rPr/>
      </w:r>
    </w:p>
    <w:p>
      <w:r>
        <w:rPr/>
      </w:r>
    </w:p>
    <w:p>
      <w:r>
        <w:rPr>
          <w:color w:val="000000"/>
          <w:rFonts w:ascii="Times New Roman" w:hAnsi="Times New Roman"/>
          <w:sz w:val="24"/>
        </w:rPr>
        <w:t xml:space="preserve">Andrew O.  Isar, Esq.</w:t>
      </w:r>
      <w:r>
        <w:rPr/>
      </w:r>
    </w:p>
    <w:p>
      <w:r>
        <w:rPr>
          <w:color w:val="000000"/>
          <w:rFonts w:ascii="Times New Roman" w:hAnsi="Times New Roman"/>
          <w:sz w:val="24"/>
        </w:rPr>
        <w:t xml:space="preserve">Telecommunications Resellers Association</w:t>
      </w:r>
      <w:r>
        <w:rPr/>
      </w:r>
    </w:p>
    <w:p>
      <w:r>
        <w:rPr/>
      </w:r>
    </w:p>
    <w:p>
      <w:r>
        <w:rPr/>
      </w:r>
    </w:p>
    <w:p>
      <w:r>
        <w:rPr>
          <w:color w:val="000000"/>
          <w:rFonts w:ascii="Times New Roman" w:hAnsi="Times New Roman"/>
          <w:sz w:val="24"/>
        </w:rPr>
        <w:t xml:space="preserve">RE: Case No.  USW-T-97-14; Stipulation for Processing U S WEST’s Section 271 Filing </w:t>
      </w:r>
      <w:r>
        <w:rPr/>
      </w:r>
    </w:p>
    <w:p>
      <w:r>
        <w:rPr/>
      </w:r>
    </w:p>
    <w:p>
      <w:r>
        <w:rPr>
          <w:color w:val="000000"/>
          <w:rFonts w:ascii="Times New Roman" w:hAnsi="Times New Roman"/>
          <w:sz w:val="24"/>
        </w:rPr>
        <w:t xml:space="preserve">Dear Counsel:</w:t>
      </w:r>
      <w:r>
        <w:rPr/>
      </w:r>
    </w:p>
    <w:p>
      <w:r>
        <w:rPr/>
      </w:r>
    </w:p>
    <w:p>
      <w:r>
        <w:rPr>
          <w:color w:val="000000"/>
          <w:rFonts w:ascii="Times New Roman" w:hAnsi="Times New Roman"/>
          <w:sz w:val="24"/>
        </w:rPr>
        <w:t xml:space="preserve">Enclosed is a new stipulation for processing </w:t>
      </w:r>
      <w:r>
        <w:rPr>
          <w:color w:val="000000"/>
          <w:rFonts w:ascii="Times New Roman" w:hAnsi="Times New Roman"/>
          <w:sz w:val="24"/>
        </w:rPr>
        <w:t xml:space="preserve">U S WEST</w:t>
      </w:r>
      <w:r>
        <w:rPr>
          <w:color w:val="000000"/>
          <w:rFonts w:ascii="Times New Roman" w:hAnsi="Times New Roman"/>
          <w:sz w:val="24"/>
        </w:rPr>
        <w:t xml:space="preserve">’s Section 271 filing.  Following our workshop last week, the previous stipulation was revised to reflect the results of our workshop.  Every effort was made to accurately reflect the agreement that was reached during the workshop.</w:t>
      </w:r>
      <w:r>
        <w:rPr/>
      </w:r>
    </w:p>
    <w:p>
      <w:r>
        <w:rPr>
          <w:color w:val="000000"/>
          <w:rFonts w:ascii="Times New Roman" w:hAnsi="Times New Roman"/>
          <w:sz w:val="24"/>
        </w:rPr>
        <w:t xml:space="preserve">The signature page attached to your copy of the stipulation will be the original for your signature.  If you have any questions or concerns regarding the stipulation language, please contact me immediately to discuss them.  Otherwise, please execute your signature page and return it to me by Firday, June 5, 1998.  I will then submit the stipulation to the Commission and ask for its approval of the stipulation.</w:t>
      </w:r>
      <w:r>
        <w:rPr/>
      </w:r>
    </w:p>
    <w:p>
      <w:r>
        <w:rPr>
          <w:color w:val="000000"/>
          <w:rFonts w:ascii="Times New Roman" w:hAnsi="Times New Roman"/>
          <w:sz w:val="24"/>
        </w:rPr>
        <w:t xml:space="preserve">Thank you for your fine efforts in arriving at a stipulation that is satisfactory to the parties.</w:t>
      </w:r>
      <w:r>
        <w:rPr/>
      </w:r>
    </w:p>
    <w:p>
      <w:r>
        <w:rPr>
          <w:color w:val="000000"/>
          <w:rFonts w:ascii="Times New Roman" w:hAnsi="Times New Roman"/>
          <w:sz w:val="24"/>
        </w:rPr>
        <w:t xml:space="preserve">Sincerely,</w:t>
      </w:r>
      <w:r>
        <w:rPr/>
      </w:r>
    </w:p>
    <w:p>
      <w:r>
        <w:rPr/>
      </w:r>
    </w:p>
    <w:p>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WBS/vld:</w:t>
      </w:r>
      <w:r>
        <w:rPr>
          <w:color w:val="000000"/>
          <w:rFonts w:ascii="Times New Roman" w:hAnsi="Times New Roman"/>
          <w:sz w:val="16"/>
        </w:rPr>
        <w:t xml:space="preserve">L:USWT9714.</w:t>
      </w:r>
      <w:r>
        <w:rPr/>
      </w:r>
    </w:p>
    <w:p>
      <w:r>
        <w:rPr/>
      </w:r>
    </w:p>
    <w:p>
      <w:r>
        <w:rPr>
          <w:color w:val="000000"/>
          <w:rFonts w:ascii="Times New Roman" w:hAnsi="Times New Roman"/>
          <w:sz w:val="24"/>
        </w:rPr>
        <w:t xml:space="preserve">Enclosure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