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 FREMONT TELCOM CO. </w:t>
            </w:r>
            <w:r>
              <w:rPr>
                <w:color w:val="000000"/>
                <w:rFonts w:ascii="Times New Roman" w:hAnsi="Times New Roman"/>
                <w:sz w:val="24"/>
                <w:vertAlign w:val="baseline"/>
              </w:rPr>
              <w:t xml:space="preserve">AND  APPLICATION OF US WEST</w:t>
            </w:r>
            <w:r>
              <w:rPr>
                <w:color w:val="000000"/>
                <w:rFonts w:ascii="Times New Roman" w:hAnsi="Times New Roman"/>
                <w:sz w:val="24"/>
                <w:vertAlign w:val="baseline"/>
              </w:rPr>
              <w:t xml:space="preserve"> COMMUNICATIONS, INC. FOR AN ORIGINAL AND AN AMENDED CERTIFICATE OF PUBLIC CONVENIENCE AND NECESSITY, RESPECTIVELY</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FRE-T-97-1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27168</w:t>
            </w:r>
            <w:r>
              <w:rPr>
                <w:vertAlign w:val="baseline"/>
              </w:rPr>
            </w:r>
          </w:p>
        </w:tc>
      </w:tr>
    </w:tbl>
    <w:p>
      <w:pPr/>
    </w:p>
    <w:p>
      <w:r>
        <w:rPr>
          <w:vertAlign w:val="baseline"/>
        </w:rPr>
      </w:r>
    </w:p>
    <w:p>
      <w:r>
        <w:rPr>
          <w:color w:val="000000"/>
          <w:rFonts w:ascii="Times New Roman" w:hAnsi="Times New Roman"/>
          <w:sz w:val="24"/>
          <w:vertAlign w:val="baseline"/>
        </w:rPr>
        <w:t xml:space="preserve">On September 4, 1997, Fremont Telcom Company</w:t>
      </w:r>
      <w:r>
        <w:rPr>
          <w:color w:val="000000"/>
          <w:rFonts w:ascii="Times New Roman" w:hAnsi="Times New Roman"/>
          <w:sz w:val="24"/>
          <w:vertAlign w:val="baseline"/>
        </w:rPr>
        <w:t xml:space="preserve"> and US WEST Communications, Inc. </w:t>
      </w:r>
      <w:r>
        <w:rPr>
          <w:color w:val="000000"/>
          <w:rFonts w:ascii="Times New Roman" w:hAnsi="Times New Roman"/>
          <w:sz w:val="24"/>
          <w:vertAlign w:val="baseline"/>
        </w:rPr>
        <w:t xml:space="preserve">filed a joint</w:t>
      </w:r>
      <w:r>
        <w:rPr>
          <w:color w:val="000000"/>
          <w:rFonts w:ascii="Times New Roman" w:hAnsi="Times New Roman"/>
          <w:sz w:val="24"/>
          <w:vertAlign w:val="baseline"/>
        </w:rPr>
        <w:t xml:space="preserve"> Application to amend US WEST’s Certificate of Public Convenience and Necessity</w:t>
      </w:r>
      <w:r>
        <w:rPr>
          <w:color w:val="000000"/>
          <w:rFonts w:ascii="Times New Roman" w:hAnsi="Times New Roman"/>
          <w:sz w:val="24"/>
          <w:vertAlign w:val="baseline"/>
        </w:rPr>
        <w:t xml:space="preserve"> and for Fremont to receive a new Certificate of Public Convenience and Necessity.  </w:t>
      </w:r>
      <w:r>
        <w:rPr>
          <w:color w:val="000000"/>
          <w:rFonts w:ascii="Times New Roman" w:hAnsi="Times New Roman"/>
          <w:sz w:val="24"/>
          <w:vertAlign w:val="baseline"/>
        </w:rPr>
        <w:t xml:space="preserve">In Order No. 26353, the Commission approved the sale of ten (10) US WEST exchanges to six (6) purchasers, including Fremont.  Order No. 26353, p. 22.  </w:t>
      </w:r>
      <w:r>
        <w:rPr>
          <w:color w:val="000000"/>
          <w:rFonts w:ascii="Times New Roman" w:hAnsi="Times New Roman"/>
          <w:sz w:val="24"/>
          <w:vertAlign w:val="baseline"/>
        </w:rPr>
        <w:t xml:space="preserve">Fremont</w:t>
      </w:r>
      <w:r>
        <w:rPr>
          <w:color w:val="000000"/>
          <w:rFonts w:ascii="Times New Roman" w:hAnsi="Times New Roman"/>
          <w:sz w:val="24"/>
          <w:vertAlign w:val="baseline"/>
        </w:rPr>
        <w:t xml:space="preserve"> purchased the Ashton, Island Park, and St. Anthony, Idaho, exchanges from US WEST.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approving the sale, the Commission directed the purchasers and US WEST to submit new or amended Certificates to reflect the sales transactions.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Order No. 27166 the Commission granted that portion of this Application which amends US WEST’s Certificate of Public Convenience and Necessity. </w:t>
      </w:r>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in this Application that Fremont requests the Commission issue it a new Certificate of Public Convenience and Necessity generally consisting of the Ashton, Island Park, and St. Anthony exchanges purchased and transferred from US WEST.  This joint Application </w:t>
      </w:r>
      <w:r>
        <w:rPr>
          <w:color w:val="000000"/>
          <w:rFonts w:ascii="Times New Roman" w:hAnsi="Times New Roman"/>
          <w:sz w:val="24"/>
          <w:vertAlign w:val="baseline"/>
        </w:rPr>
        <w:t xml:space="preserve">also included additional contiguous and unserved areas</w:t>
      </w:r>
      <w:r>
        <w:rPr>
          <w:color w:val="000000"/>
          <w:rFonts w:ascii="Times New Roman" w:hAnsi="Times New Roman"/>
          <w:sz w:val="24"/>
          <w:vertAlign w:val="baseline"/>
        </w:rPr>
        <w:t xml:space="preserve"> in Fremont County.  Those additional areas are </w:t>
      </w:r>
      <w:r>
        <w:rPr>
          <w:color w:val="000000"/>
          <w:rFonts w:ascii="Times New Roman" w:hAnsi="Times New Roman"/>
          <w:sz w:val="24"/>
          <w:vertAlign w:val="baseline"/>
        </w:rPr>
        <w:t xml:space="preserve">fully described</w:t>
      </w:r>
      <w:r>
        <w:rPr>
          <w:color w:val="000000"/>
          <w:rFonts w:ascii="Times New Roman" w:hAnsi="Times New Roman"/>
          <w:sz w:val="24"/>
          <w:vertAlign w:val="baseline"/>
        </w:rPr>
        <w:t xml:space="preserve"> in the maps and legal descriptions of the boundaries</w:t>
      </w:r>
      <w:r>
        <w:rPr>
          <w:color w:val="000000"/>
          <w:rFonts w:ascii="Times New Roman" w:hAnsi="Times New Roman"/>
          <w:sz w:val="24"/>
          <w:vertAlign w:val="baseline"/>
        </w:rPr>
        <w:t xml:space="preserve"> included as part of the Application on file with the Commission. </w:t>
      </w:r>
      <w:r>
        <w:rPr>
          <w:vertAlign w:val="baseline"/>
        </w:rPr>
      </w:r>
    </w:p>
    <w:p>
      <w:r>
        <w:rPr>
          <w:color w:val="000000"/>
          <w:rFonts w:ascii="NewCenturySchlbk" w:hAnsi="NewCenturySchlbk"/>
          <w:sz w:val="24"/>
          <w:vertAlign w:val="baseline"/>
        </w:rPr>
        <w:t xml:space="preserve">YOU ARE FURTHER NOTIFIED that this Application, together with supporting exhibits, has been filed with the Commission and is available for public inspection during regular business hours at the Commission offices.</w:t>
      </w:r>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twenty-eight (28)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Applicants at the addresses reflected below:</w:t>
      </w:r>
      <w:r>
        <w:rPr>
          <w:vertAlign w:val="baseline"/>
        </w:rPr>
      </w:r>
    </w:p>
    <w:p>
      <w:r>
        <w:rPr>
          <w:color w:val="000000"/>
          <w:rFonts w:ascii="NewCenturySchlbk" w:hAnsi="NewCenturySchlbk"/>
          <w:sz w:val="20"/>
          <w:vertAlign w:val="baseline"/>
        </w:rPr>
        <w:t xml:space="preserve">COMMISSION SECRETARYCONLEY E.  WARD</w:t>
      </w:r>
      <w:r>
        <w:rPr>
          <w:vertAlign w:val="baseline"/>
        </w:rPr>
      </w:r>
    </w:p>
    <w:p>
      <w:r>
        <w:rPr>
          <w:color w:val="000000"/>
          <w:rFonts w:ascii="NewCenturySchlbk" w:hAnsi="NewCenturySchlbk"/>
          <w:sz w:val="20"/>
          <w:vertAlign w:val="baseline"/>
        </w:rPr>
        <w:t xml:space="preserve">IDAHO PUBLIC UTILITIES COMMISSIONMICHAEL C.  CREAMER</w:t>
      </w:r>
      <w:r>
        <w:rPr>
          <w:vertAlign w:val="baseline"/>
        </w:rPr>
      </w:r>
    </w:p>
    <w:p>
      <w:r>
        <w:rPr>
          <w:color w:val="000000"/>
          <w:rFonts w:ascii="NewCenturySchlbk" w:hAnsi="NewCenturySchlbk"/>
          <w:sz w:val="20"/>
          <w:vertAlign w:val="baseline"/>
        </w:rPr>
        <w:t xml:space="preserve">PO BOX 83720GIVENS PURSLEY &amp; HUNTLEY LLP</w:t>
      </w:r>
      <w:r>
        <w:rPr>
          <w:vertAlign w:val="baseline"/>
        </w:rPr>
      </w:r>
    </w:p>
    <w:p>
      <w:r>
        <w:rPr>
          <w:color w:val="000000"/>
          <w:rFonts w:ascii="NewCenturySchlbk" w:hAnsi="NewCenturySchlbk"/>
          <w:sz w:val="20"/>
          <w:vertAlign w:val="baseline"/>
        </w:rPr>
        <w:t xml:space="preserve">BOISE, IDAHO  83720-0074P.O. BOX 2720</w:t>
      </w:r>
      <w:r>
        <w:rPr>
          <w:vertAlign w:val="baseline"/>
        </w:rPr>
      </w:r>
    </w:p>
    <w:p>
      <w:r>
        <w:rPr>
          <w:color w:val="000000"/>
          <w:rFonts w:ascii="NewCenturySchlbk" w:hAnsi="NewCenturySchlbk"/>
          <w:sz w:val="20"/>
          <w:vertAlign w:val="baseline"/>
        </w:rPr>
        <w:t xml:space="preserve">BOISE, IDAHO 83701-2720</w:t>
      </w:r>
      <w:r>
        <w:rPr>
          <w:vertAlign w:val="baseline"/>
        </w:rPr>
      </w:r>
    </w:p>
    <w:p>
      <w:r>
        <w:rPr>
          <w:vertAlign w:val="baseline"/>
        </w:rPr>
      </w:r>
    </w:p>
    <w:p>
      <w:r>
        <w:rPr>
          <w:color w:val="000000"/>
          <w:rFonts w:ascii="NewCenturySchlbk" w:hAnsi="NewCenturySchlbk"/>
          <w:sz w:val="20"/>
          <w:vertAlign w:val="baseline"/>
        </w:rPr>
        <w:t xml:space="preserve">Street Address for Express Mail:MARY S.  HOBSON</w:t>
      </w:r>
      <w:r>
        <w:rPr>
          <w:vertAlign w:val="baseline"/>
        </w:rPr>
      </w:r>
    </w:p>
    <w:p>
      <w:r>
        <w:rPr>
          <w:color w:val="000000"/>
          <w:rFonts w:ascii="NewCenturySchlbk" w:hAnsi="NewCenturySchlbk"/>
          <w:sz w:val="20"/>
          <w:vertAlign w:val="baseline"/>
        </w:rPr>
        <w:t xml:space="preserve">STOEL RIVES</w:t>
      </w:r>
      <w:r>
        <w:rPr>
          <w:vertAlign w:val="baseline"/>
        </w:rPr>
      </w:r>
    </w:p>
    <w:p>
      <w:r>
        <w:rPr>
          <w:color w:val="000000"/>
          <w:rFonts w:ascii="NewCenturySchlbk" w:hAnsi="NewCenturySchlbk"/>
          <w:sz w:val="20"/>
          <w:vertAlign w:val="baseline"/>
        </w:rPr>
        <w:t xml:space="preserve">472 W WASHINGTON ST101 S. CAPITOL BLVD., SUITE 1900</w:t>
      </w:r>
      <w:r>
        <w:rPr>
          <w:vertAlign w:val="baseline"/>
        </w:rPr>
      </w:r>
    </w:p>
    <w:p>
      <w:r>
        <w:rPr>
          <w:color w:val="000000"/>
          <w:rFonts w:ascii="NewCenturySchlbk" w:hAnsi="NewCenturySchlbk"/>
          <w:sz w:val="20"/>
          <w:vertAlign w:val="baseline"/>
        </w:rPr>
        <w:t xml:space="preserve">BOISE, IDAHO  83702-5983BOISE, IDAHO 83702-5958</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numbers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O:usw9717,cc3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This Application was filed as part of a series of joint Applications with US WEST and various other purchasers including:   AlbionTelephone Company, Westel, Inc.;  Silver Star Telephone Company;  Columbine Telephone Company, Inc; Cambridge Telephone Company;  Council Telephone Company; Direct Communications Lakeside, Inc.;  Farmers Mutual Telephone Cooperative;  </w:t>
      </w:r>
      <w:r>
        <w:rPr>
          <w:color w:val="000000"/>
          <w:rFonts w:ascii="Times New Roman" w:hAnsi="Times New Roman"/>
          <w:sz w:val="20"/>
          <w:vertAlign w:val="baseline"/>
        </w:rPr>
        <w:t xml:space="preserve">Project Mutual Telephone Cooperative Association, Inc.;  Midvale Telephone Exchange, Inc.; and  Sawtooth Telephone, Inc.  The parties jointly filed to amend</w:t>
      </w:r>
      <w:r>
        <w:rPr>
          <w:color w:val="000000"/>
          <w:rFonts w:ascii="Times New Roman" w:hAnsi="Times New Roman"/>
          <w:sz w:val="20"/>
          <w:vertAlign w:val="baseline"/>
        </w:rPr>
        <w:t xml:space="preserve"> their respective Certi­ficates of Public Convenience and Necessity or be issued new Certificates of Public Convenience and Necessity</w:t>
      </w:r>
      <w:r>
        <w:rPr>
          <w:color w:val="000000"/>
          <w:rFonts w:ascii="Times New Roman" w:hAnsi="Times New Roman"/>
          <w:sz w:val="20"/>
          <w:vertAlign w:val="baseline"/>
        </w:rPr>
        <w:t xml:space="preserve"> in compliance with the Commission’s</w:t>
      </w:r>
      <w:r>
        <w:rPr>
          <w:color w:val="000000"/>
          <w:rFonts w:ascii="Times New Roman" w:hAnsi="Times New Roman"/>
          <w:sz w:val="20"/>
          <w:vertAlign w:val="baseline"/>
        </w:rPr>
        <w:t xml:space="preserve">Order Nos. 26198, 26242 and 26353.   </w:t>
      </w:r>
      <w:r>
        <w:rPr>
          <w:color w:val="000000"/>
          <w:rFonts w:ascii="Times New Roman" w:hAnsi="Times New Roman"/>
          <w:sz w:val="20"/>
          <w:vertAlign w:val="baseline"/>
        </w:rPr>
        <w:t xml:space="preserve">See</w:t>
      </w:r>
      <w:r>
        <w:rPr>
          <w:color w:val="000000"/>
          <w:rFonts w:ascii="Times New Roman" w:hAnsi="Times New Roman"/>
          <w:sz w:val="20"/>
          <w:vertAlign w:val="baseline"/>
        </w:rPr>
        <w:t xml:space="preserve"> Order Nos. 27166 and 27169.</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