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w:t>
            </w:r>
            <w:r>
              <w:rPr>
                <w:color w:val="000000"/>
                <w:rFonts w:ascii="Times New Roman" w:hAnsi="Times New Roman"/>
                <w:sz w:val="24"/>
                <w:vertAlign w:val="baseline"/>
              </w:rPr>
              <w:t xml:space="preserve">US WEST COMMUNICATIONS, INC.</w:t>
            </w:r>
            <w:r>
              <w:rPr>
                <w:color w:val="000000"/>
                <w:rFonts w:ascii="Times New Roman" w:hAnsi="Times New Roman"/>
                <w:sz w:val="24"/>
                <w:vertAlign w:val="baseline"/>
              </w:rPr>
              <w:t xml:space="preserve"> TO BE DESIGNATED AS AN ELIGIBLE TELECOMMUNICATIONS CARRIER.</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USW-T-97-19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27234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14, 1997, U S WEST Communications, Inc. filed an Application requesting that the Commission designate it as an eligible telecommunications carrier in each of its serving wire centers in its certified area as reflected by Certificate of Public Convenience and Necessity No. 313 (NOID) and Certificate of Public Convenience and Necessity No. 255 (SOID) on an interim basis. </w:t>
      </w:r>
      <w:r>
        <w:rPr>
          <w:vertAlign w:val="baseline"/>
        </w:rPr>
      </w:r>
    </w:p>
    <w:p>
      <w:r>
        <w:rPr>
          <w:color w:val="000000"/>
          <w:rFonts w:ascii="Times New Roman" w:hAnsi="Times New Roman"/>
          <w:sz w:val="24"/>
          <w:vertAlign w:val="baseline"/>
        </w:rPr>
        <w:t xml:space="preserve">U S WEST serves eight wire centers and approximately 30,662 access lines in its northern Idaho operations pursuant to Certificate of Public Convenience and Necessity No. 313; and in its southern Idaho operations, it serves 59 wire centers and approximately 438,578 lines pursuant to Certificate of Public Convenience and Necessity No. 255.  Both certificates are on file with the Commission.</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YOU ARE HEREBY NOTIFIED that U S WEST requests designation as an eligible telecommunications carrier and certifies that it meets the requirements for designation as an ETC for its Idaho service area.  The federal Telecommunications Act provides that a “State commission shall . . . upon request designate a common carrier that meets the requirements [established by the FCC] as an eligible telecommunications carrier for a service area designated by the State commission.”  47 U.S.C. § 214(e)(2). </w:t>
      </w:r>
      <w:r>
        <w:rPr>
          <w:vertAlign w:val="baseline"/>
        </w:rPr>
      </w:r>
    </w:p>
    <w:p>
      <w:r>
        <w:rPr>
          <w:color w:val="000000"/>
          <w:rFonts w:ascii="Times New Roman" w:hAnsi="Times New Roman"/>
          <w:sz w:val="24"/>
          <w:vertAlign w:val="baseline"/>
        </w:rPr>
        <w:t xml:space="preserve">YOU ARE FURTHER NOTIFIED that</w:t>
      </w:r>
      <w:r>
        <w:rPr>
          <w:color w:val="000000"/>
          <w:rFonts w:ascii="Times New Roman" w:hAnsi="Times New Roman"/>
          <w:sz w:val="24"/>
          <w:vertAlign w:val="baseline"/>
        </w:rPr>
        <w:t xml:space="preserve"> before a telecommunications corporation may receive federal universal service support, it must be designated as an eligible telecommunications carrier by the state public utility commission.  Federal universal support includes high cost support, reimbursement for discounts provided to low-income customers (Lifeline and Link Up programs), and support for health care providers. </w:t>
      </w:r>
      <w:r>
        <w:rPr>
          <w:vertAlign w:val="baseline"/>
        </w:rPr>
      </w:r>
    </w:p>
    <w:p>
      <w:r>
        <w:rPr>
          <w:color w:val="000000"/>
          <w:rFonts w:ascii="Times New Roman" w:hAnsi="Times New Roman"/>
          <w:sz w:val="24"/>
          <w:vertAlign w:val="baseline"/>
        </w:rPr>
        <w:t xml:space="preserve">YOU ARE FURTHER NOTIFIED that to be designated as an ETC, a LEC must offer the following services as specified in the FCC’s Universal Service Order, CC Docket No. 96-45 (FCC 97-157), released May 8, 1997: </w:t>
      </w:r>
      <w:r>
        <w:rPr>
          <w:vertAlign w:val="baseline"/>
        </w:rPr>
      </w:r>
    </w:p>
    <w:p>
      <w:r>
        <w:rPr>
          <w:color w:val="000000"/>
          <w:rFonts w:ascii="Times New Roman" w:hAnsi="Times New Roman"/>
          <w:sz w:val="24"/>
          <w:vertAlign w:val="baseline"/>
        </w:rPr>
        <w:t xml:space="preserve">single-party service</w:t>
      </w:r>
      <w:r>
        <w:rPr>
          <w:vertAlign w:val="baseline"/>
        </w:rPr>
      </w:r>
    </w:p>
    <w:p>
      <w:r>
        <w:rPr>
          <w:color w:val="000000"/>
          <w:rFonts w:ascii="Times New Roman" w:hAnsi="Times New Roman"/>
          <w:sz w:val="24"/>
          <w:vertAlign w:val="baseline"/>
        </w:rPr>
        <w:t xml:space="preserve">voice grade access to the public switched network</w:t>
      </w:r>
      <w:r>
        <w:rPr>
          <w:vertAlign w:val="baseline"/>
        </w:rPr>
      </w:r>
    </w:p>
    <w:p>
      <w:r>
        <w:rPr>
          <w:color w:val="000000"/>
          <w:rFonts w:ascii="Times New Roman" w:hAnsi="Times New Roman"/>
          <w:sz w:val="24"/>
          <w:vertAlign w:val="baseline"/>
        </w:rPr>
        <w:t xml:space="preserve">touch-tone service</w:t>
      </w:r>
      <w:r>
        <w:rPr>
          <w:vertAlign w:val="baseline"/>
        </w:rPr>
      </w:r>
    </w:p>
    <w:p>
      <w:r>
        <w:rPr>
          <w:color w:val="000000"/>
          <w:rFonts w:ascii="Times New Roman" w:hAnsi="Times New Roman"/>
          <w:sz w:val="24"/>
          <w:vertAlign w:val="baseline"/>
        </w:rPr>
        <w:t xml:space="preserve">access to emergency services, including 911 and E911</w:t>
      </w:r>
      <w:r>
        <w:rPr>
          <w:vertAlign w:val="baseline"/>
        </w:rPr>
      </w:r>
    </w:p>
    <w:p>
      <w:r>
        <w:rPr>
          <w:color w:val="000000"/>
          <w:rFonts w:ascii="Times New Roman" w:hAnsi="Times New Roman"/>
          <w:sz w:val="24"/>
          <w:vertAlign w:val="baseline"/>
        </w:rPr>
        <w:t xml:space="preserve">access to operator services</w:t>
      </w:r>
      <w:r>
        <w:rPr>
          <w:vertAlign w:val="baseline"/>
        </w:rPr>
      </w:r>
    </w:p>
    <w:p>
      <w:r>
        <w:rPr>
          <w:color w:val="000000"/>
          <w:rFonts w:ascii="Times New Roman" w:hAnsi="Times New Roman"/>
          <w:sz w:val="24"/>
          <w:vertAlign w:val="baseline"/>
        </w:rPr>
        <w:t xml:space="preserve">access to interexchange service</w:t>
      </w:r>
      <w:r>
        <w:rPr>
          <w:vertAlign w:val="baseline"/>
        </w:rPr>
      </w:r>
    </w:p>
    <w:p>
      <w:r>
        <w:rPr>
          <w:color w:val="000000"/>
          <w:rFonts w:ascii="Times New Roman" w:hAnsi="Times New Roman"/>
          <w:sz w:val="24"/>
          <w:vertAlign w:val="baseline"/>
        </w:rPr>
        <w:t xml:space="preserve">access to directory assistance</w:t>
      </w:r>
      <w:r>
        <w:rPr>
          <w:vertAlign w:val="baseline"/>
        </w:rPr>
      </w:r>
    </w:p>
    <w:p>
      <w:r>
        <w:rPr>
          <w:color w:val="000000"/>
          <w:rFonts w:ascii="Times New Roman" w:hAnsi="Times New Roman"/>
          <w:sz w:val="24"/>
          <w:vertAlign w:val="baseline"/>
        </w:rPr>
        <w:t xml:space="preserve">toll limitation services for qualifying low-income consumers</w:t>
      </w:r>
      <w:r>
        <w:rPr>
          <w:vertAlign w:val="baseline"/>
        </w:rPr>
      </w:r>
    </w:p>
    <w:p>
      <w:r>
        <w:rPr>
          <w:vertAlign w:val="baseline"/>
        </w:rPr>
      </w:r>
    </w:p>
    <w:p>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 61-82. </w:t>
      </w:r>
      <w:r>
        <w:rPr>
          <w:color w:val="000000"/>
          <w:rFonts w:ascii="Times New Roman" w:hAnsi="Times New Roman"/>
          <w:sz w:val="24"/>
          <w:vertAlign w:val="baseline"/>
        </w:rPr>
        <w:t xml:space="preserve"> U S WEST states that, with the exception of “toll limitation” as defined by the FCC,  it offers the above-listed services using its own facilities and generally advertises the availability of these services pursuant to 47 U.S.C. § 214(e)(1)(A) and (1)(B).  U S WEST further states that it offers Lifeline services consistent with Idaho statutes and has made Link Up services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available for qualifying low-income consumers.  </w:t>
      </w:r>
      <w:r>
        <w:rPr>
          <w:vertAlign w:val="baseline"/>
        </w:rPr>
      </w:r>
    </w:p>
    <w:p>
      <w:r>
        <w:rPr>
          <w:color w:val="000000"/>
          <w:rFonts w:ascii="Times New Roman" w:hAnsi="Times New Roman"/>
          <w:sz w:val="24"/>
          <w:vertAlign w:val="baseline"/>
        </w:rPr>
        <w:t xml:space="preserve">YOU ARE FURTHER NOTIFIED that the FCC defines “toll limitation” as including “both toll blocking, which prevents the placement of all long distance calls for which the subscriber would be charged, and toll control, which limits the toll charges a subscriber can incur during a billing period to a preset amount.”  FCC’s Universal Service Order, (FCC 97-157), at ¶ 383; 47 C.F.R. 54.400(a)(4) (effective January 1, 1998).  </w:t>
      </w:r>
      <w:r>
        <w:rPr>
          <w:vertAlign w:val="baseline"/>
        </w:rPr>
      </w:r>
    </w:p>
    <w:p>
      <w:r>
        <w:rPr>
          <w:color w:val="000000"/>
          <w:rFonts w:ascii="Times New Roman" w:hAnsi="Times New Roman"/>
          <w:sz w:val="24"/>
          <w:vertAlign w:val="baseline"/>
        </w:rPr>
        <w:t xml:space="preserve">YOU ARE FURTHER NOTIFIED that</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requested the Commission grant it a waiver of “toll limitation services”</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in accordance with the FCC’s Universal Service Order, (FCC 97-157), </w:t>
      </w:r>
      <w:r>
        <w:rPr>
          <w:color w:val="000000"/>
          <w:rFonts w:ascii="Times New Roman" w:hAnsi="Times New Roman"/>
          <w:sz w:val="24"/>
          <w:vertAlign w:val="baseline"/>
        </w:rPr>
        <w:t xml:space="preserve">¶ 388</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U S WEST asks that the Commission grant it a waiver if the FCC requires that both toll blocking and toll control as a part of toll limitation services in accordance with the FCC Universal Service Order (FCC 97-157) ¶388.  U S WEST asserts it does not have the technical ability to provide toll control.  U S WEST Application at 3, fn. 3. </w:t>
      </w:r>
      <w:r>
        <w:rPr>
          <w:color w:val="000000"/>
          <w:rFonts w:ascii="Times New Roman" w:hAnsi="Times New Roman"/>
          <w:sz w:val="24"/>
          <w:vertAlign w:val="baseline"/>
        </w:rPr>
        <w:t xml:space="preserve">Consequently, U S WEST requests a waiver of the toll control requirement.  </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in designating a telephone carrier as an ETC, the Commission must also designate the appropriate service and support areas.  47 U.S.C. § 214 (e)(2) and 47 U.S.C. § 214 (e)(</w:t>
      </w:r>
      <w:r>
        <w:rPr>
          <w:color w:val="000000"/>
          <w:rFonts w:ascii="Times New Roman" w:hAnsi="Times New Roman"/>
          <w:sz w:val="24"/>
          <w:vertAlign w:val="baseline"/>
        </w:rPr>
        <w:t xml:space="preserve">5).  For purposes of state and federal universal support, the FCC has suggested individidual support areas should be sufficiently small to pormote efficient targeting of support.  FCC Universal Service Order (FCC 97-157) ¶¶192-193.  U S WEST states that support areas should be smaller than a wire center and be based on population distribution, among other relevant factors.  Application at p. 3.  Therefore, U S WEST requests  that the Commission designate it as an eligible telecommunications carrier in each of its serving wire centers in its certified area as reflected by Certificate of Public Convenience and Necessity No. 313 (NOID) and Certificate of Public Convenience and Necessity No. 255 (SOID) on an interim basis.</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within fourteen (14)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color w:val="000000"/>
          <w:rFonts w:ascii="Times New Roman" w:hAnsi="Times New Roman"/>
          <w:sz w:val="20"/>
          <w:vertAlign w:val="baseline"/>
        </w:rPr>
        <w:t xml:space="preserve">COMMISSION SECRETARYMARY S. HOBSON</w:t>
      </w:r>
      <w:r>
        <w:rPr>
          <w:vertAlign w:val="baseline"/>
        </w:rPr>
      </w:r>
    </w:p>
    <w:p>
      <w:r>
        <w:rPr>
          <w:color w:val="000000"/>
          <w:rFonts w:ascii="Times New Roman" w:hAnsi="Times New Roman"/>
          <w:sz w:val="20"/>
          <w:vertAlign w:val="baseline"/>
        </w:rPr>
        <w:t xml:space="preserve">IDAHO PUBLIC UTILITIES COMMISSIONSTOEL RIVES LLP</w:t>
      </w:r>
      <w:r>
        <w:rPr>
          <w:vertAlign w:val="baseline"/>
        </w:rPr>
      </w:r>
    </w:p>
    <w:p>
      <w:r>
        <w:rPr>
          <w:color w:val="000000"/>
          <w:rFonts w:ascii="Times New Roman" w:hAnsi="Times New Roman"/>
          <w:sz w:val="20"/>
          <w:vertAlign w:val="baseline"/>
        </w:rPr>
        <w:t xml:space="preserve">PO BOX 83720101 SOUTH CAPITOL BLVD., SUITE 1900</w:t>
      </w:r>
      <w:r>
        <w:rPr>
          <w:vertAlign w:val="baseline"/>
        </w:rPr>
      </w:r>
    </w:p>
    <w:p>
      <w:r>
        <w:rPr>
          <w:color w:val="000000"/>
          <w:rFonts w:ascii="Times New Roman" w:hAnsi="Times New Roman"/>
          <w:sz w:val="20"/>
          <w:vertAlign w:val="baseline"/>
        </w:rPr>
        <w:t xml:space="preserve">BOISE, IDAHO  83720-0074BOISE, IDAHO  83702-5958</w:t>
      </w:r>
      <w:r>
        <w:rPr>
          <w:vertAlign w:val="baseline"/>
        </w:rPr>
      </w:r>
    </w:p>
    <w:p>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YOU ARE FURTHER NOTIFIED that the Application has been filed with the Commission and is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or Title 62 of the Idaho Code and that the Commission may enter any final Order consistent with its authority under Title 61 or Title 62.</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jurisdiction over this matter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62-615(1).</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this matter be processed under Modified Procedure.  Persons interested in submitting written comments in this matter should do so within fourteen  (14) days from the date of this Order.</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O:uswt9719.cc</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Link Up assists low-income subscribers to acquire new telephone service by paying half of the first $60.00 charge for the installation of service.  To be eligible for this program, an eligible subscriber must meet the state-established means test.  Link Up currently is funded through an adjustment that allocates the incumbent LEC’s Link Up cost to the interstate jurisdiction, effectively passing them onto interexchange carriers.  </w:t>
      </w:r>
      <w:r>
        <w:rPr>
          <w:color w:val="000000"/>
          <w:rFonts w:ascii="Times New Roman" w:hAnsi="Times New Roman"/>
          <w:sz w:val="20"/>
          <w:vertAlign w:val="baseline"/>
        </w:rPr>
        <w:t xml:space="preserve">USF Order</w:t>
      </w:r>
      <w:r>
        <w:rPr>
          <w:color w:val="000000"/>
          <w:rFonts w:ascii="Times New Roman" w:hAnsi="Times New Roman"/>
          <w:sz w:val="20"/>
          <w:vertAlign w:val="baseline"/>
        </w:rPr>
        <w:t xml:space="preserve"> at ¶ 344.</w:t>
      </w:r>
      <w:r>
        <w:rPr>
          <w:vertAlign w:val="baseline"/>
        </w:rPr>
      </w:r>
    </w:p>
    <w:p>
      <w:r>
        <w:t xml:space="preserve">2:</w:t>
      </w:r>
    </w:p>
    <w:p>
      <w:r>
        <w:rPr>
          <w:color w:val="000000"/>
          <w:rFonts w:ascii="Times New Roman" w:hAnsi="Times New Roman"/>
          <w:sz w:val="20"/>
          <w:vertAlign w:val="baseline"/>
        </w:rPr>
        <w:t xml:space="preserve">  “Toll blocking” is currently available in most Idaho exchanges and simply prohibits the customer from making long-distance calls.  “Toll control” permits a customer to limit the toll charges he or she can incur during a billing period to a preset amount.  This latter service would require a substantial integration between the CO switch and the billing records of the customer. </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2,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