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STERLING INTERNATIONAL FUNDING, INC. DBA RECONEX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USW-T-98-2</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27446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19, 1998, Sterling International Funding, Inc. dba RECONEX (RECONEX)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an agreement for resale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by RECONEX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will enable RECONEX to enter the resale market in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USW-T-98-2</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USW-T-98-2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JIM WHEELER</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VICE PRESIDENT OF OPERATIONS</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RECONEX </w:t>
      </w:r>
      <w:r>
        <w:rPr>
          <w:vertAlign w:val="baseline"/>
        </w:rPr>
      </w:r>
    </w:p>
    <w:p>
      <w:r>
        <w:rPr>
          <w:color w:val="000000"/>
          <w:rFonts w:ascii="Times New Roman" w:hAnsi="Times New Roman"/>
          <w:sz w:val="20"/>
          <w:vertAlign w:val="baseline"/>
        </w:rPr>
        <w:t xml:space="preserve">BOISE, IDAHO  83720-00748529 SW BARBER BLVD., STE 330</w:t>
      </w:r>
      <w:r>
        <w:rPr>
          <w:vertAlign w:val="baseline"/>
        </w:rPr>
      </w:r>
    </w:p>
    <w:p>
      <w:r>
        <w:rPr>
          <w:color w:val="000000"/>
          <w:rFonts w:ascii="Times New Roman" w:hAnsi="Times New Roman"/>
          <w:sz w:val="20"/>
          <w:vertAlign w:val="baseline"/>
        </w:rPr>
        <w:t xml:space="preserve">PORTLAND, OR 97219</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STPETER BUTLER</w:t>
      </w:r>
      <w:r>
        <w:rPr>
          <w:vertAlign w:val="baseline"/>
        </w:rPr>
      </w:r>
    </w:p>
    <w:p>
      <w:r>
        <w:rPr>
          <w:color w:val="000000"/>
          <w:rFonts w:ascii="Times New Roman" w:hAnsi="Times New Roman"/>
          <w:sz w:val="20"/>
          <w:vertAlign w:val="baseline"/>
        </w:rPr>
        <w:t xml:space="preserve">BOISE, IDAHO  83702-5983SENIOR ATTORNEY</w:t>
      </w:r>
      <w:r>
        <w:rPr>
          <w:vertAlign w:val="baseline"/>
        </w:rPr>
      </w:r>
    </w:p>
    <w:p>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 COMMUNICATIONS</w:t>
      </w:r>
      <w:r>
        <w:rPr>
          <w:vertAlign w:val="baseline"/>
        </w:rPr>
      </w:r>
    </w:p>
    <w:p>
      <w:r>
        <w:rPr>
          <w:color w:val="000000"/>
          <w:rFonts w:ascii="Times New Roman" w:hAnsi="Times New Roman"/>
          <w:sz w:val="20"/>
          <w:vertAlign w:val="baseline"/>
        </w:rPr>
        <w:t xml:space="preserve">1600 7th AVE, STE 3206</w:t>
      </w:r>
      <w:r>
        <w:rPr>
          <w:vertAlign w:val="baseline"/>
        </w:rPr>
      </w:r>
    </w:p>
    <w:p>
      <w:r>
        <w:rPr>
          <w:color w:val="000000"/>
          <w:rFonts w:ascii="Times New Roman" w:hAnsi="Times New Roman"/>
          <w:sz w:val="20"/>
          <w:vertAlign w:val="baseline"/>
        </w:rPr>
        <w:t xml:space="preserve">SEATTLE, WA 98191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RECONEX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vld/O:USW-T-98-2.ws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