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THE METHODOLOGY FOR DETERMINING U S WEST COMMUNI-CATIONS, INC.’S COST OF EXTENDED AREA SERVICE (EAS)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USW-T-98-3</w:t>
            </w:r>
            <w:r>
              <w:rPr>
                <w:vertAlign w:val="baseline"/>
              </w:rPr>
            </w:r>
          </w:p>
          <w:p>
            <w:r>
              <w:rPr>
                <w:vertAlign w:val="baseline"/>
              </w:rPr>
            </w:r>
          </w:p>
          <w:p>
            <w:r>
              <w:rPr>
                <w:color w:val="000000"/>
                <w:rFonts w:ascii="Times New Roman" w:hAnsi="Times New Roman"/>
                <w:sz w:val="24"/>
                <w:vertAlign w:val="baseline"/>
              </w:rPr>
              <w:t xml:space="preserve">N</w:t>
            </w:r>
            <w:r>
              <w:rPr>
                <w:color w:val="000000"/>
                <w:rFonts w:ascii="Times New Roman" w:hAnsi="Times New Roman"/>
                <w:sz w:val="24"/>
                <w:vertAlign w:val="baseline"/>
              </w:rPr>
              <w:t xml:space="preserve">OTICE OF HEARING</w:t>
            </w:r>
            <w:r>
              <w:rPr>
                <w:vertAlign w:val="baseline"/>
              </w:rPr>
            </w:r>
          </w:p>
          <w:p>
            <w:r>
              <w:rPr>
                <w:color w:val="000000"/>
                <w:rFonts w:ascii="Times New Roman" w:hAnsi="Times New Roman"/>
                <w:sz w:val="24"/>
                <w:vertAlign w:val="baseline"/>
              </w:rPr>
              <w:t xml:space="preserve">AND DISCOVERY SCHEDULE</w:t>
            </w:r>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27465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April 10, 1998, the Commission issued an Order in Case Nos. GNR-T-96-5, GNR-T-97-7 and ROK-T-97-1 establishing this case in which the Commission will resolve all issues pertaining to EAS cost compensation for U S WEST Communications, Inc.  Order No. </w:t>
      </w:r>
      <w:r>
        <w:rPr>
          <w:color w:val="000000"/>
          <w:rFonts w:ascii="Times New Roman" w:hAnsi="Times New Roman"/>
          <w:sz w:val="24"/>
          <w:vertAlign w:val="baseline"/>
        </w:rPr>
        <w:t xml:space="preserve">27450</w:t>
      </w:r>
      <w:r>
        <w:rPr>
          <w:color w:val="000000"/>
          <w:rFonts w:ascii="Times New Roman" w:hAnsi="Times New Roman"/>
          <w:sz w:val="24"/>
          <w:vertAlign w:val="baseline"/>
        </w:rPr>
        <w:t xml:space="preserve">.  On April 10, 1998, U S WEST and the Commission Staff filed a Stipulation pursuant to that Order submitting a proposed schedule for the hearing and related proceedings in this case.  </w:t>
      </w:r>
      <w:r>
        <w:rPr>
          <w:vertAlign w:val="baseline"/>
        </w:rPr>
      </w:r>
    </w:p>
    <w:p>
      <w:r>
        <w:rPr>
          <w:color w:val="000000"/>
          <w:rFonts w:ascii="Times New Roman" w:hAnsi="Times New Roman"/>
          <w:sz w:val="24"/>
          <w:vertAlign w:val="baseline"/>
        </w:rPr>
        <w:t xml:space="preserve">The parties proposed the following procedural schedule:</w:t>
      </w:r>
      <w:r>
        <w:rPr>
          <w:vertAlign w:val="baseline"/>
        </w:rPr>
      </w:r>
    </w:p>
    <w:p>
      <w:r>
        <w:rPr>
          <w:color w:val="000000"/>
          <w:rFonts w:ascii="Times New Roman" w:hAnsi="Times New Roman"/>
          <w:sz w:val="24"/>
          <w:vertAlign w:val="baseline"/>
        </w:rPr>
        <w:t xml:space="preserve">1.On or before April 30, 1998, all parties and intervenors serve initial discovery</w:t>
      </w:r>
      <w:r>
        <w:rPr>
          <w:vertAlign w:val="baseline"/>
        </w:rPr>
      </w:r>
    </w:p>
    <w:p>
      <w:r>
        <w:rPr>
          <w:vertAlign w:val="baseline"/>
        </w:rPr>
      </w:r>
    </w:p>
    <w:p>
      <w:r>
        <w:rPr>
          <w:color w:val="000000"/>
          <w:rFonts w:ascii="Times New Roman" w:hAnsi="Times New Roman"/>
          <w:sz w:val="24"/>
          <w:vertAlign w:val="baseline"/>
        </w:rPr>
        <w:t xml:space="preserve">2.On or before May 21, 1998, all responses to timely discovery requests be served</w:t>
      </w:r>
      <w:r>
        <w:rPr>
          <w:vertAlign w:val="baseline"/>
        </w:rPr>
      </w:r>
    </w:p>
    <w:p>
      <w:r>
        <w:rPr>
          <w:vertAlign w:val="baseline"/>
        </w:rPr>
      </w:r>
    </w:p>
    <w:p>
      <w:r>
        <w:rPr>
          <w:color w:val="000000"/>
          <w:rFonts w:ascii="Times New Roman" w:hAnsi="Times New Roman"/>
          <w:sz w:val="24"/>
          <w:vertAlign w:val="baseline"/>
        </w:rPr>
        <w:t xml:space="preserve">3.On or before June 22, 1998, U S WEST direct testimony to be filed with the Idaho Public Utilities Commission</w:t>
      </w:r>
      <w:r>
        <w:rPr>
          <w:vertAlign w:val="baseline"/>
        </w:rPr>
      </w:r>
    </w:p>
    <w:p>
      <w:r>
        <w:rPr>
          <w:vertAlign w:val="baseline"/>
        </w:rPr>
      </w:r>
    </w:p>
    <w:p>
      <w:r>
        <w:rPr>
          <w:color w:val="000000"/>
          <w:rFonts w:ascii="Times New Roman" w:hAnsi="Times New Roman"/>
          <w:sz w:val="24"/>
          <w:vertAlign w:val="baseline"/>
        </w:rPr>
        <w:t xml:space="preserve">4.On or before July 7, 1998, all additional discovery requests to be served</w:t>
      </w:r>
      <w:r>
        <w:rPr>
          <w:vertAlign w:val="baseline"/>
        </w:rPr>
      </w:r>
    </w:p>
    <w:p>
      <w:r>
        <w:rPr>
          <w:vertAlign w:val="baseline"/>
        </w:rPr>
      </w:r>
    </w:p>
    <w:p>
      <w:r>
        <w:rPr>
          <w:color w:val="000000"/>
          <w:rFonts w:ascii="Times New Roman" w:hAnsi="Times New Roman"/>
          <w:sz w:val="24"/>
          <w:vertAlign w:val="baseline"/>
        </w:rPr>
        <w:t xml:space="preserve">5.On or before July 28, 1998, all responses to timely discovery requests be served</w:t>
      </w:r>
      <w:r>
        <w:rPr>
          <w:vertAlign w:val="baseline"/>
        </w:rPr>
      </w:r>
    </w:p>
    <w:p>
      <w:r>
        <w:rPr>
          <w:vertAlign w:val="baseline"/>
        </w:rPr>
      </w:r>
    </w:p>
    <w:p>
      <w:r>
        <w:rPr>
          <w:color w:val="000000"/>
          <w:rFonts w:ascii="Times New Roman" w:hAnsi="Times New Roman"/>
          <w:sz w:val="24"/>
          <w:vertAlign w:val="baseline"/>
        </w:rPr>
        <w:t xml:space="preserve">6.On or before August 14, 1998, Staff/Intervenor testimony to be filed with the Idaho Public Utilities Commission</w:t>
      </w:r>
      <w:r>
        <w:rPr>
          <w:vertAlign w:val="baseline"/>
        </w:rPr>
      </w:r>
    </w:p>
    <w:p>
      <w:r>
        <w:rPr>
          <w:vertAlign w:val="baseline"/>
        </w:rPr>
      </w:r>
    </w:p>
    <w:p>
      <w:r>
        <w:rPr>
          <w:color w:val="000000"/>
          <w:rFonts w:ascii="Times New Roman" w:hAnsi="Times New Roman"/>
          <w:sz w:val="24"/>
          <w:vertAlign w:val="baseline"/>
        </w:rPr>
        <w:t xml:space="preserve">7.On or before September 2, 1998, U S WEST rebuttal testimony to be filed with the Idaho Public Utilities Commission</w:t>
      </w:r>
      <w:r>
        <w:rPr>
          <w:vertAlign w:val="baseline"/>
        </w:rPr>
      </w:r>
    </w:p>
    <w:p>
      <w:r>
        <w:rPr>
          <w:vertAlign w:val="baseline"/>
        </w:rPr>
      </w:r>
    </w:p>
    <w:p>
      <w:r>
        <w:rPr>
          <w:color w:val="000000"/>
          <w:rFonts w:ascii="Times New Roman" w:hAnsi="Times New Roman"/>
          <w:sz w:val="24"/>
          <w:vertAlign w:val="baseline"/>
        </w:rPr>
        <w:t xml:space="preserve">8. September 15, 1998, 9:30 a.m. technical hearing to begin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April 22, 1998</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HEREBY NOTIFIED that the Commission will convene the technical hearing in this case on </w:t>
      </w:r>
      <w:r>
        <w:rPr>
          <w:color w:val="000000"/>
          <w:rFonts w:ascii="Times New Roman" w:hAnsi="Times New Roman"/>
          <w:sz w:val="24"/>
          <w:vertAlign w:val="baseline"/>
        </w:rPr>
        <w:t xml:space="preserve">TUESDAY, SEPTEMBER 15, 1998 AT 9:30  A.M.</w:t>
      </w:r>
      <w:r>
        <w:rPr>
          <w:color w:val="000000"/>
          <w:rFonts w:ascii="Times New Roman" w:hAnsi="Times New Roman"/>
          <w:sz w:val="24"/>
          <w:vertAlign w:val="baseline"/>
        </w:rPr>
        <w:t xml:space="preserve"> AT THE OFFICES OF THE IDAHO PUBLIC UTILITIES COMMISSION, 472 WEST WASHINGTON STREET, BOISE, IDAHO</w:t>
      </w:r>
      <w:r>
        <w:rPr>
          <w:color w:val="000000"/>
          <w:rFonts w:ascii="Times New Roman" w:hAnsi="Times New Roman"/>
          <w:sz w:val="24"/>
          <w:vertAlign w:val="baseline"/>
        </w:rPr>
        <w:t xml:space="preserve">.  The purpose of this hearing will be to take the technical evidence of U S WEST and the Staff  and intervenors, if any, concerning the costs (</w:t>
      </w:r>
      <w:r>
        <w:rPr>
          <w:color w:val="000000"/>
          <w:rFonts w:ascii="Times New Roman" w:hAnsi="Times New Roman"/>
          <w:sz w:val="24"/>
          <w:vertAlign w:val="baseline"/>
        </w:rPr>
        <w:t xml:space="preserve">including any projected rate increase to fund the requests) and the methodology for determining those costs to U S WEST</w:t>
      </w:r>
      <w:r>
        <w:rPr>
          <w:color w:val="000000"/>
          <w:rFonts w:ascii="Times New Roman" w:hAnsi="Times New Roman"/>
          <w:sz w:val="24"/>
          <w:vertAlign w:val="baseline"/>
        </w:rPr>
        <w:t xml:space="preserve"> for providing EAS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Commission has adopted the following discovery and testimony schedule in this case:</w:t>
      </w:r>
      <w:r>
        <w:rPr>
          <w:vertAlign w:val="baseline"/>
        </w:rPr>
      </w:r>
    </w:p>
    <w:p>
      <w:r>
        <w:rPr>
          <w:color w:val="000000"/>
          <w:rFonts w:ascii="Times New Roman" w:hAnsi="Times New Roman"/>
          <w:sz w:val="24"/>
          <w:vertAlign w:val="baseline"/>
        </w:rPr>
        <w:t xml:space="preserve">1.On or before April 30, 1998, all parties and intervenors serve initial discovery</w:t>
      </w:r>
      <w:r>
        <w:rPr>
          <w:vertAlign w:val="baseline"/>
        </w:rPr>
      </w:r>
    </w:p>
    <w:p>
      <w:r>
        <w:rPr>
          <w:vertAlign w:val="baseline"/>
        </w:rPr>
      </w:r>
    </w:p>
    <w:p>
      <w:r>
        <w:rPr>
          <w:color w:val="000000"/>
          <w:rFonts w:ascii="Times New Roman" w:hAnsi="Times New Roman"/>
          <w:sz w:val="24"/>
          <w:vertAlign w:val="baseline"/>
        </w:rPr>
        <w:t xml:space="preserve">2.On or before May 21, 1998, all responses to timely discovery requests be served</w:t>
      </w:r>
      <w:r>
        <w:rPr>
          <w:vertAlign w:val="baseline"/>
        </w:rPr>
      </w:r>
    </w:p>
    <w:p>
      <w:r>
        <w:rPr>
          <w:vertAlign w:val="baseline"/>
        </w:rPr>
      </w:r>
    </w:p>
    <w:p>
      <w:r>
        <w:rPr>
          <w:color w:val="000000"/>
          <w:rFonts w:ascii="Times New Roman" w:hAnsi="Times New Roman"/>
          <w:sz w:val="24"/>
          <w:vertAlign w:val="baseline"/>
        </w:rPr>
        <w:t xml:space="preserve">3.On or before June 22, 1998, U S WEST direct testimony to be filed with the Idaho Public Utilities Commission</w:t>
      </w:r>
      <w:r>
        <w:rPr>
          <w:vertAlign w:val="baseline"/>
        </w:rPr>
      </w:r>
    </w:p>
    <w:p>
      <w:r>
        <w:rPr>
          <w:vertAlign w:val="baseline"/>
        </w:rPr>
      </w:r>
    </w:p>
    <w:p>
      <w:r>
        <w:rPr>
          <w:color w:val="000000"/>
          <w:rFonts w:ascii="Times New Roman" w:hAnsi="Times New Roman"/>
          <w:sz w:val="24"/>
          <w:vertAlign w:val="baseline"/>
        </w:rPr>
        <w:t xml:space="preserve">4.On or before July 7, 1998, all additional discovery requests to be served</w:t>
      </w:r>
      <w:r>
        <w:rPr>
          <w:vertAlign w:val="baseline"/>
        </w:rPr>
      </w:r>
    </w:p>
    <w:p>
      <w:r>
        <w:rPr>
          <w:vertAlign w:val="baseline"/>
        </w:rPr>
      </w:r>
    </w:p>
    <w:p>
      <w:r>
        <w:rPr>
          <w:color w:val="000000"/>
          <w:rFonts w:ascii="Times New Roman" w:hAnsi="Times New Roman"/>
          <w:sz w:val="24"/>
          <w:vertAlign w:val="baseline"/>
        </w:rPr>
        <w:t xml:space="preserve">5.On or before July 28, 1998, all responses to timely discovery requests be served</w:t>
      </w:r>
      <w:r>
        <w:rPr>
          <w:vertAlign w:val="baseline"/>
        </w:rPr>
      </w:r>
    </w:p>
    <w:p>
      <w:r>
        <w:rPr>
          <w:vertAlign w:val="baseline"/>
        </w:rPr>
      </w:r>
    </w:p>
    <w:p>
      <w:r>
        <w:rPr>
          <w:color w:val="000000"/>
          <w:rFonts w:ascii="Times New Roman" w:hAnsi="Times New Roman"/>
          <w:sz w:val="24"/>
          <w:vertAlign w:val="baseline"/>
        </w:rPr>
        <w:t xml:space="preserve">6.On or before August 14, 1998, Staff/Intervenor testimony to be filed with the Idaho Public Utilities Commission</w:t>
      </w:r>
      <w:r>
        <w:rPr>
          <w:vertAlign w:val="baseline"/>
        </w:rPr>
      </w:r>
    </w:p>
    <w:p>
      <w:r>
        <w:rPr>
          <w:vertAlign w:val="baseline"/>
        </w:rPr>
      </w:r>
    </w:p>
    <w:p>
      <w:r>
        <w:rPr>
          <w:color w:val="000000"/>
          <w:rFonts w:ascii="Times New Roman" w:hAnsi="Times New Roman"/>
          <w:sz w:val="24"/>
          <w:vertAlign w:val="baseline"/>
        </w:rPr>
        <w:t xml:space="preserve">7.On or before September 2, 1998, U S WEST rebuttal testimony to be filed with the Idaho Public Utilities Commission</w:t>
      </w:r>
      <w:r>
        <w:rPr>
          <w:vertAlign w:val="baseline"/>
        </w:rPr>
      </w:r>
    </w:p>
    <w:p>
      <w:r>
        <w:rPr>
          <w:vertAlign w:val="baseline"/>
        </w:rPr>
      </w:r>
    </w:p>
    <w:p>
      <w:r>
        <w:rPr>
          <w:color w:val="000000"/>
          <w:rFonts w:ascii="Times New Roman" w:hAnsi="Times New Roman"/>
          <w:sz w:val="24"/>
          <w:vertAlign w:val="baseline"/>
        </w:rPr>
        <w:t xml:space="preserve">8. September 15, 1998, 9:30 a.m. technical hearing to begin</w:t>
      </w:r>
      <w:r>
        <w:rPr>
          <w:vertAlign w:val="baseline"/>
        </w:rPr>
      </w:r>
    </w:p>
    <w:p>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YOU ARE FURTHER NOTIFIED that the prepared testimony and exhibits must conform to the requirements of Rules 230-231 of the Commission’s Rules of Procedure, IDAPA 31.01.01.230-231.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prepared testimony and exhibits of all parties be served upon all other parties of record in accordance with the schedule set out above.</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O:uswt983.cc</w:t>
      </w:r>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