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WELDON STUTZMAN</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JUDY STOKES</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CAROLEE HALL</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FROM:WAYNE HART</w:t>
      </w:r>
      <w:r>
        <w:rPr/>
      </w:r>
    </w:p>
    <w:p>
      <w:r>
        <w:rPr/>
      </w:r>
    </w:p>
    <w:p>
      <w:r>
        <w:rPr>
          <w:color w:val="000000"/>
          <w:rFonts w:ascii="Times New Roman" w:hAnsi="Times New Roman"/>
          <w:sz w:val="24"/>
        </w:rPr>
        <w:t xml:space="preserve">DATE:MAY 1, 1997</w:t>
      </w:r>
      <w:r>
        <w:rPr/>
      </w:r>
    </w:p>
    <w:p>
      <w:r>
        <w:rPr/>
      </w:r>
    </w:p>
    <w:p>
      <w:r>
        <w:rPr>
          <w:color w:val="000000"/>
          <w:rFonts w:ascii="Times New Roman" w:hAnsi="Times New Roman"/>
          <w:sz w:val="24"/>
        </w:rPr>
        <w:t xml:space="preserve">RE:COMPLAINT OF ROCKY MOUNTAIN COMMUNICATIONS, INC </w:t>
      </w:r>
      <w:r>
        <w:rPr/>
      </w:r>
    </w:p>
    <w:p>
      <w:r>
        <w:rPr>
          <w:color w:val="000000"/>
          <w:rFonts w:ascii="Times New Roman" w:hAnsi="Times New Roman"/>
          <w:sz w:val="24"/>
        </w:rPr>
        <w:t xml:space="preserve">V.S. U S WEST COMMUNICATIONS, INC.; USW-T-98-4.</w:t>
      </w:r>
      <w:r>
        <w:rPr/>
      </w:r>
    </w:p>
    <w:p>
      <w:r>
        <w:rPr/>
      </w:r>
    </w:p>
    <w:p>
      <w:r>
        <w:rPr>
          <w:color w:val="000000"/>
          <w:rFonts w:ascii="Times New Roman" w:hAnsi="Times New Roman"/>
          <w:sz w:val="24"/>
        </w:rPr>
        <w:t xml:space="preserve">On April 23, 1998, the Commission received a complaint from Rocky Mountain Communications, Inc. (RMC), filed through its attorney Ronald  L. Williams, regarding billings that RMC has received from U S WEST Communications, Inc. (U S WEST).  RMC claims it has been billed for services at rates exceeding the rates on file with this Commission, and that the total amount of the excess billings is more than $108,000 (Complaint also claims $180,000).</w:t>
      </w:r>
      <w:r>
        <w:rPr/>
      </w:r>
    </w:p>
    <w:p>
      <w:r>
        <w:rPr>
          <w:color w:val="000000"/>
          <w:rFonts w:ascii="Times New Roman" w:hAnsi="Times New Roman"/>
          <w:sz w:val="24"/>
        </w:rPr>
        <w:t xml:space="preserve">The complaint includes a billing analysis compiled by RMC identifying what it maintains should have been the correct charges for the services it received, and what it was billed by U S WEST.  The Complaint has been assigned Case No. USW-T-98-4.</w:t>
      </w:r>
      <w:r>
        <w:rPr/>
      </w:r>
    </w:p>
    <w:p>
      <w:r>
        <w:rPr/>
      </w:r>
    </w:p>
    <w:p>
      <w:r>
        <w:rPr>
          <w:color w:val="000000"/>
          <w:rFonts w:ascii="Times New Roman" w:hAnsi="Times New Roman"/>
          <w:sz w:val="24"/>
        </w:rPr>
        <w:t xml:space="preserve">STAFF ANALYSIS AND RECOMMENDATION</w:t>
      </w:r>
      <w:r>
        <w:rPr/>
      </w:r>
    </w:p>
    <w:p>
      <w:r>
        <w:rPr>
          <w:color w:val="000000"/>
          <w:rFonts w:ascii="Times New Roman" w:hAnsi="Times New Roman"/>
          <w:sz w:val="24"/>
        </w:rPr>
        <w:t xml:space="preserve">RMC’s billing error claims have not been investigated by the Commission’s informal complaint process.  Staff recommends the Commission process this complaint on an informal basis.  Although the billing issues identified in RMC’s complaint are complex, and the financial impact is considerably higher than a typical consumer complaint, it is basically a billing issue and such issues are often more appropriately handled on an informal basis.  As specified in Rule 23 of the Commission’s Rules of Procedure, if the matter can not be resolved to RMC’s satisfaction through the informal process, Staff would recommend the complaint be handled through the formal process. </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refer this complaint to the Consumer Assistance Staff for handling as an informal complaint?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Wayne Hart</w:t>
      </w:r>
      <w:r>
        <w:rPr/>
      </w:r>
    </w:p>
    <w:p>
      <w:r>
        <w:rPr/>
      </w:r>
    </w:p>
    <w:p>
      <w:r>
        <w:rPr/>
      </w:r>
    </w:p>
    <w:p>
      <w:r>
        <w:rPr/>
      </w:r>
    </w:p>
    <w:p>
      <w:r>
        <w:rPr/>
      </w:r>
    </w:p>
    <w:p>
      <w:r>
        <w:rPr>
          <w:color w:val="000000"/>
          <w:rFonts w:ascii="Times New Roman" w:hAnsi="Times New Roman"/>
          <w:sz w:val="16"/>
        </w:rPr>
        <w:t xml:space="preserve">wh:gdk:i:wpfiles/udmemos/RMC1.dm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