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w:t>
            </w:r>
            <w:r>
              <w:rPr>
                <w:color w:val="000000"/>
                <w:rFonts w:ascii="Times New Roman" w:hAnsi="Times New Roman"/>
                <w:sz w:val="24"/>
                <w:vertAlign w:val="baseline"/>
              </w:rPr>
              <w:t xml:space="preserve">U S WEST COMMUNICATIONS, INC. AND CTC TELECOM, INC. FOR APPROVAL OF AN INTERCONNECTION AGREEMENT PURSUANT TO 47 U.S.C. § 252(e)</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USW-T-98-9</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27684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color w:val="000000"/>
          <w:rFonts w:ascii="Times New Roman" w:hAnsi="Times New Roman"/>
          <w:sz w:val="24"/>
          <w:vertAlign w:val="baseline"/>
        </w:rPr>
        <w:t xml:space="preserve">YOU ARE HEREBY NOTIFIED that</w:t>
      </w:r>
      <w:r>
        <w:rPr>
          <w:color w:val="000000"/>
          <w:rFonts w:ascii="Times New Roman" w:hAnsi="Times New Roman"/>
          <w:sz w:val="24"/>
          <w:vertAlign w:val="baseline"/>
        </w:rPr>
        <w:t xml:space="preserve">on August 14, 1998, </w:t>
      </w:r>
      <w:r>
        <w:rPr>
          <w:color w:val="000000"/>
          <w:rFonts w:ascii="Times New Roman" w:hAnsi="Times New Roman"/>
          <w:sz w:val="24"/>
          <w:vertAlign w:val="baseline"/>
        </w:rPr>
        <w:t xml:space="preserve">U S WEST Communications, Inc.</w:t>
      </w:r>
      <w:r>
        <w:rPr>
          <w:color w:val="000000"/>
          <w:rFonts w:ascii="Times New Roman" w:hAnsi="Times New Roman"/>
          <w:sz w:val="24"/>
          <w:vertAlign w:val="baseline"/>
        </w:rPr>
        <w:t xml:space="preserve"> and CTC Telecom, Inc. filed a Joint Application for approval of a negotiated interconnection agreement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CTC for the purposes of CTC interconnecting and reselling U S WEST services in Idaho.  </w:t>
      </w:r>
      <w:r>
        <w:rPr>
          <w:color w:val="000000"/>
          <w:rFonts w:ascii="Times New Roman" w:hAnsi="Times New Roman"/>
          <w:sz w:val="24"/>
          <w:vertAlign w:val="baseline"/>
        </w:rPr>
        <w:t xml:space="preserve">T</w:t>
      </w:r>
      <w:r>
        <w:rPr>
          <w:color w:val="000000"/>
          <w:rFonts w:ascii="Times New Roman" w:hAnsi="Times New Roman"/>
          <w:sz w:val="24"/>
          <w:vertAlign w:val="baseline"/>
        </w:rPr>
        <w:t xml:space="preserve">he Joint Application states that the agreement was reached through voluntary negotiations without resort to mediation or arbitration and is submitted for approval pursuant to Section 252(e) of the Telecommunications Act of 1996.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Joint Application states that the agreement will allow CTC and U S WEST</w:t>
      </w:r>
      <w:r>
        <w:rPr>
          <w:color w:val="000000"/>
          <w:rFonts w:ascii="Times New Roman" w:hAnsi="Times New Roman"/>
          <w:sz w:val="24"/>
          <w:vertAlign w:val="baseline"/>
        </w:rPr>
        <w:t xml:space="preserve"> to interconnect and exchange traffic between their respective end user customers.  The interconnection agreement provides for compensation for transport and termination of traffic and other issues. </w:t>
      </w:r>
      <w:r>
        <w:rPr>
          <w:vertAlign w:val="baseline"/>
        </w:rPr>
      </w:r>
    </w:p>
    <w:p>
      <w:r>
        <w:rPr>
          <w:color w:val="000000"/>
          <w:rFonts w:ascii="Times New Roman" w:hAnsi="Times New Roman"/>
          <w:sz w:val="24"/>
          <w:vertAlign w:val="baseline"/>
        </w:rPr>
        <w:t xml:space="preserve">YOU ARE FURTHER NOTIFIED that Section 252(e)(2) of the Act authorizes a state Commission to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and CTC jointly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reviewed the filings of record in Case No. USW-T-98-9 and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Joint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USW-T-98-9</w:t>
      </w:r>
      <w:r>
        <w:rPr>
          <w:color w:val="000000"/>
          <w:rFonts w:ascii="Times New Roman" w:hAnsi="Times New Roman"/>
          <w:sz w:val="24"/>
          <w:vertAlign w:val="baseline"/>
        </w:rPr>
        <w:t xml:space="preserve"> should be mailed to the Commission and U S WEST and CTC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COMMISSION1600 7</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AVE., SUITE 3206</w:t>
      </w:r>
      <w:r>
        <w:rPr>
          <w:vertAlign w:val="baseline"/>
        </w:rPr>
      </w:r>
    </w:p>
    <w:p>
      <w:r>
        <w:rPr>
          <w:color w:val="000000"/>
          <w:rFonts w:ascii="Times New Roman" w:hAnsi="Times New Roman"/>
          <w:sz w:val="20"/>
          <w:vertAlign w:val="baseline"/>
        </w:rPr>
        <w:t xml:space="preserve">PO BOX 83720SEATTLE, WA  98191</w:t>
      </w:r>
      <w:r>
        <w:rPr>
          <w:vertAlign w:val="baseline"/>
        </w:rPr>
      </w:r>
    </w:p>
    <w:p>
      <w:r>
        <w:rPr>
          <w:color w:val="000000"/>
          <w:rFonts w:ascii="Times New Roman" w:hAnsi="Times New Roman"/>
          <w:sz w:val="20"/>
          <w:vertAlign w:val="baseline"/>
        </w:rPr>
        <w:t xml:space="preserve">BOISE, IDAHO  83720-0074</w:t>
      </w:r>
      <w:r>
        <w:rPr>
          <w:vertAlign w:val="baseline"/>
        </w:rPr>
      </w:r>
    </w:p>
    <w:p>
      <w:r>
        <w:rPr>
          <w:color w:val="000000"/>
          <w:rFonts w:ascii="Times New Roman" w:hAnsi="Times New Roman"/>
          <w:sz w:val="20"/>
          <w:vertAlign w:val="baseline"/>
        </w:rPr>
        <w:t xml:space="preserve">Counsel for U S WEST Communications, Inc.</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472 W WASHINGTON STMICHAEL C. CREAMER</w:t>
      </w:r>
      <w:r>
        <w:rPr>
          <w:vertAlign w:val="baseline"/>
        </w:rPr>
      </w:r>
    </w:p>
    <w:p>
      <w:r>
        <w:rPr>
          <w:color w:val="000000"/>
          <w:rFonts w:ascii="Times New Roman" w:hAnsi="Times New Roman"/>
          <w:sz w:val="20"/>
          <w:vertAlign w:val="baseline"/>
        </w:rPr>
        <w:t xml:space="preserve">BOISE, IDAHO  83702-5983GIVENS PURSLEY LLP</w:t>
      </w:r>
      <w:r>
        <w:rPr>
          <w:vertAlign w:val="baseline"/>
        </w:rPr>
      </w:r>
    </w:p>
    <w:p>
      <w:r>
        <w:rPr>
          <w:color w:val="000000"/>
          <w:rFonts w:ascii="Times New Roman" w:hAnsi="Times New Roman"/>
          <w:sz w:val="20"/>
          <w:vertAlign w:val="baseline"/>
        </w:rPr>
        <w:t xml:space="preserve">P.O. BOX 2720</w:t>
      </w:r>
      <w:r>
        <w:rPr>
          <w:vertAlign w:val="baseline"/>
        </w:rPr>
      </w:r>
    </w:p>
    <w:p>
      <w:r>
        <w:rPr>
          <w:color w:val="000000"/>
          <w:rFonts w:ascii="Times New Roman" w:hAnsi="Times New Roman"/>
          <w:sz w:val="20"/>
          <w:vertAlign w:val="baseline"/>
        </w:rPr>
        <w:t xml:space="preserve">277 N. 6</w:t>
      </w:r>
      <w:r>
        <w:rPr>
          <w:color w:val="000000"/>
          <w:rFonts w:ascii="Times New Roman" w:hAnsi="Times New Roman"/>
          <w:sz w:val="20"/>
          <w:vertAlign w:val="baseline"/>
        </w:rPr>
        <w:t xml:space="preserve">TH</w:t>
      </w:r>
      <w:r>
        <w:rPr>
          <w:color w:val="000000"/>
          <w:rFonts w:ascii="Times New Roman" w:hAnsi="Times New Roman"/>
          <w:sz w:val="20"/>
          <w:vertAlign w:val="baseline"/>
        </w:rPr>
        <w:t xml:space="preserve"> STREET, SUITE 200</w:t>
      </w:r>
      <w:r>
        <w:rPr>
          <w:vertAlign w:val="baseline"/>
        </w:rPr>
      </w:r>
    </w:p>
    <w:p>
      <w:r>
        <w:rPr>
          <w:color w:val="000000"/>
          <w:rFonts w:ascii="Times New Roman" w:hAnsi="Times New Roman"/>
          <w:sz w:val="20"/>
          <w:vertAlign w:val="baseline"/>
        </w:rPr>
        <w:t xml:space="preserve">BOISE, ID  83701</w:t>
      </w:r>
      <w:r>
        <w:rPr>
          <w:vertAlign w:val="baseline"/>
        </w:rPr>
      </w:r>
    </w:p>
    <w:p>
      <w:r>
        <w:rPr>
          <w:vertAlign w:val="baseline"/>
        </w:rPr>
      </w:r>
    </w:p>
    <w:p>
      <w:r>
        <w:rPr>
          <w:color w:val="000000"/>
          <w:rFonts w:ascii="Times New Roman" w:hAnsi="Times New Roman"/>
          <w:sz w:val="20"/>
          <w:vertAlign w:val="baseline"/>
        </w:rPr>
        <w:t xml:space="preserve">Counsel for CTC Telecom, Inc.</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Joint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U S WEST Communication, Inc. and CTC Telecom, Inc. for approval of an interconnection agreement with </w:t>
      </w:r>
      <w:r>
        <w:rPr>
          <w:color w:val="000000"/>
          <w:rFonts w:ascii="Times New Roman" w:hAnsi="Times New Roman"/>
          <w:sz w:val="24"/>
          <w:vertAlign w:val="baseline"/>
        </w:rPr>
        <w:t xml:space="preserve">U S WEST and CTC </w:t>
      </w:r>
      <w:r>
        <w:rPr>
          <w:color w:val="000000"/>
          <w:rFonts w:ascii="Times New Roman" w:hAnsi="Times New Roman"/>
          <w:sz w:val="24"/>
          <w:vertAlign w:val="baseline"/>
        </w:rPr>
        <w:t xml:space="preserve">be processed by Modified Procedure, Commission Rules of Procedure 201-204; IDAPA 31.01.01.201-04.</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O:uswt989.cc</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26,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