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FIRSTEL,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USW-T-98-10</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27695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August 14, 1998, FirsTel, Inc. (FirsTel)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an Application for approval of an interconnection agreement arrived at through voluntary negotiations.  The Agreement is an agreement for resale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by FirsTel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will enable FirsTel to enter the resale market in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 area.</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USW-T-98-10</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USW-T-98-10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BRAD VANLEUR</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FIRSTEL, INC.</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110 SOUTH PHILLIPS, STE 202</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SOUIX FALLS, SD 57102</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STPETER BUTLER</w:t>
      </w:r>
      <w:r>
        <w:rPr>
          <w:vertAlign w:val="baseline"/>
        </w:rPr>
      </w:r>
    </w:p>
    <w:p>
      <w:r>
        <w:rPr>
          <w:color w:val="000000"/>
          <w:rFonts w:ascii="Times New Roman" w:hAnsi="Times New Roman"/>
          <w:sz w:val="20"/>
          <w:vertAlign w:val="baseline"/>
        </w:rPr>
        <w:t xml:space="preserve">BOISE, IDAHO  83702-5983SENIOR ATTORNEY</w:t>
      </w:r>
      <w:r>
        <w:rPr>
          <w:vertAlign w:val="baseline"/>
        </w:rPr>
      </w:r>
    </w:p>
    <w:p>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 COMMUNICATIONS</w:t>
      </w:r>
      <w:r>
        <w:rPr>
          <w:vertAlign w:val="baseline"/>
        </w:rPr>
      </w:r>
    </w:p>
    <w:p>
      <w:r>
        <w:rPr>
          <w:color w:val="000000"/>
          <w:rFonts w:ascii="Times New Roman" w:hAnsi="Times New Roman"/>
          <w:sz w:val="20"/>
          <w:vertAlign w:val="baseline"/>
        </w:rPr>
        <w:t xml:space="preserve">1600 7th AVE, STE 3206</w:t>
      </w:r>
      <w:r>
        <w:rPr>
          <w:vertAlign w:val="baseline"/>
        </w:rPr>
      </w:r>
    </w:p>
    <w:p>
      <w:r>
        <w:rPr>
          <w:color w:val="000000"/>
          <w:rFonts w:ascii="Times New Roman" w:hAnsi="Times New Roman"/>
          <w:sz w:val="20"/>
          <w:vertAlign w:val="baseline"/>
        </w:rPr>
        <w:t xml:space="preserve">SEATTLE, WA 98191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FirsTel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vld/O:USW-T-98-10.ws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