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U S WEST COMMUNICATIONS, INC.) CASE  NO.  USW-T-98-17</w:t>
      </w:r>
      <w:r>
        <w:rPr/>
      </w:r>
    </w:p>
    <w:p>
      <w:r>
        <w:rPr>
          <w:color w:val="000000"/>
          <w:rFonts w:ascii="Times New Roman" w:hAnsi="Times New Roman"/>
          <w:sz w:val="24"/>
        </w:rPr>
        <w:t xml:space="preserve">AND NEVADA WIRELESS FOR APPROVAL)</w:t>
      </w:r>
      <w:r>
        <w:rPr/>
      </w:r>
    </w:p>
    <w:p>
      <w:r>
        <w:rPr>
          <w:color w:val="000000"/>
          <w:rFonts w:ascii="Times New Roman" w:hAnsi="Times New Roman"/>
          <w:sz w:val="24"/>
        </w:rPr>
        <w:t xml:space="preserve">OF AN AGREEMENT FOR INTERCONNECTION</w:t>
      </w:r>
      <w:r>
        <w:rPr>
          <w:color w:val="000000"/>
          <w:rFonts w:ascii="Times New Roman" w:hAnsi="Times New Roman"/>
          <w:sz w:val="24"/>
        </w:rPr>
        <w:t xml:space="preserve"> ) COMMENTS OF THE</w:t>
      </w:r>
      <w:r>
        <w:rPr/>
      </w:r>
    </w:p>
    <w:p>
      <w:r>
        <w:rPr>
          <w:color w:val="000000"/>
          <w:rFonts w:ascii="Times New Roman" w:hAnsi="Times New Roman"/>
          <w:sz w:val="24"/>
        </w:rPr>
        <w:t xml:space="preserve">PURSUANT</w:t>
      </w:r>
      <w:r>
        <w:rPr>
          <w:color w:val="000000"/>
          <w:rFonts w:ascii="Times New Roman" w:hAnsi="Times New Roman"/>
          <w:sz w:val="24"/>
        </w:rPr>
        <w:t xml:space="preserve"> TO</w:t>
      </w:r>
      <w:r>
        <w:rPr>
          <w:color w:val="000000"/>
          <w:rFonts w:ascii="Times New Roman" w:hAnsi="Times New Roman"/>
          <w:sz w:val="24"/>
        </w:rPr>
        <w:t xml:space="preserve"> 47 U.S.C.</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No. 27823, the Notice of Joint Application and Notice of Modified Procedure in Case </w:t>
      </w:r>
      <w:r>
        <w:rPr/>
      </w:r>
    </w:p>
    <w:p>
      <w:r>
        <w:rPr>
          <w:color w:val="000000"/>
          <w:rFonts w:ascii="Times New Roman" w:hAnsi="Times New Roman"/>
          <w:sz w:val="24"/>
        </w:rPr>
        <w:t xml:space="preserve">No. USW-T-98-17 issued December 8, 1998, submits the following comments.</w:t>
      </w:r>
      <w:r>
        <w:rPr/>
      </w:r>
    </w:p>
    <w:p>
      <w:r>
        <w:rPr>
          <w:color w:val="000000"/>
          <w:rFonts w:ascii="Times New Roman" w:hAnsi="Times New Roman"/>
          <w:sz w:val="24"/>
        </w:rPr>
        <w:t xml:space="preserve">On October 20, 1998, U S WEST Communications, Inc. (USW) and Nevada Wireless (Nevada), a commercial mobile radio service carrier licensed by the Federal Communications Commission, submitted a Joint Application for approval of a Type 2 wireless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similar to the terms and conditions contained in other U S WEST Type 2 wireless interconnection agreements previously approved by this Commission.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wh:ws:gdk/uswt9817.wsw/umisc/cmts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