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AND PREFERRED CARRIER SERVICE, INC.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USW-T-98-18</w:t>
            </w:r>
            <w:r>
              <w:rPr>
                <w:vertAlign w:val="baseline"/>
              </w:rPr>
            </w:r>
          </w:p>
          <w:p>
            <w:r>
              <w:rPr>
                <w:vertAlign w:val="baseline"/>
              </w:rPr>
            </w:r>
          </w:p>
          <w:p>
            <w:r>
              <w:rPr>
                <w:color w:val="000000"/>
                <w:rFonts w:ascii="Times New Roman" w:hAnsi="Times New Roman"/>
                <w:sz w:val="24"/>
                <w:vertAlign w:val="baseline"/>
              </w:rPr>
              <w:t xml:space="preserve">NOTICE OF JOINT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27822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October 20, 1998,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(U S WEST) and Preferred Carrier Services, Inc. filed an Application for approval of an interconnection agreement arrived at through voluntary negotiations.  The Agreement is a service resale agreement and is submitted for approval pursuant to 47 U.S.C. § 252(e) of the Communications Act of 1934, as amended by the Telecommunications Act of 1996 (the Act).  The Agreement provides for the parties to interconnect their facilities and will enable Preferred Carrier to provide telecommunication services in U S WEST’s service area by reselling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USW-T-98-18</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USW-T-98-18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SECRETARYPETER J. BUTLER</w:t>
      </w:r>
      <w:r>
        <w:rPr>
          <w:vertAlign w:val="baseline"/>
        </w:rPr>
      </w:r>
    </w:p>
    <w:p>
      <w:r>
        <w:rPr>
          <w:color w:val="000000"/>
          <w:rFonts w:ascii="Times New Roman" w:hAnsi="Times New Roman"/>
          <w:sz w:val="20"/>
          <w:vertAlign w:val="baseline"/>
        </w:rPr>
        <w:t xml:space="preserve">IDAHO PUBLIC UTILITIES COMMISSIONSENIOR ATTORNEY</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1600 7TH AVE, SUITE 3206</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SEATTLE, WASHINGTON  98191</w:t>
      </w:r>
      <w:r>
        <w:rPr>
          <w:vertAlign w:val="baseline"/>
        </w:rPr>
      </w:r>
    </w:p>
    <w:p>
      <w:r>
        <w:rPr>
          <w:vertAlign w:val="baseline"/>
        </w:rPr>
      </w:r>
    </w:p>
    <w:p>
      <w:r>
        <w:rPr>
          <w:color w:val="000000"/>
          <w:rFonts w:ascii="Times New Roman" w:hAnsi="Times New Roman"/>
          <w:sz w:val="20"/>
          <w:vertAlign w:val="baseline"/>
        </w:rPr>
        <w:t xml:space="preserve">Street Address for Express Mail:Attorney for </w:t>
      </w:r>
      <w:r>
        <w:rPr>
          <w:color w:val="000000"/>
          <w:rFonts w:ascii="Times New Roman" w:hAnsi="Times New Roman"/>
          <w:sz w:val="20"/>
          <w:vertAlign w:val="baseline"/>
        </w:rPr>
        <w:t xml:space="preserve">U S WEST</w:t>
      </w:r>
      <w:r>
        <w:rPr>
          <w:vertAlign w:val="baseline"/>
        </w:rPr>
      </w:r>
    </w:p>
    <w:p>
      <w:r>
        <w:rPr>
          <w:vertAlign w:val="baseline"/>
        </w:rPr>
      </w:r>
    </w:p>
    <w:p>
      <w:r>
        <w:rPr>
          <w:color w:val="000000"/>
          <w:rFonts w:ascii="Times New Roman" w:hAnsi="Times New Roman"/>
          <w:sz w:val="20"/>
          <w:vertAlign w:val="baseline"/>
        </w:rPr>
        <w:t xml:space="preserve">472 W WASHINGTON STJEFFREY WALKER</w:t>
      </w:r>
      <w:r>
        <w:rPr>
          <w:vertAlign w:val="baseline"/>
        </w:rPr>
      </w:r>
    </w:p>
    <w:p>
      <w:r>
        <w:rPr>
          <w:color w:val="000000"/>
          <w:rFonts w:ascii="Times New Roman" w:hAnsi="Times New Roman"/>
          <w:sz w:val="20"/>
          <w:vertAlign w:val="baseline"/>
        </w:rPr>
        <w:t xml:space="preserve">BOISE, IDAHO  83702-5983GENERAL COUNSEL</w:t>
      </w:r>
      <w:r>
        <w:rPr>
          <w:vertAlign w:val="baseline"/>
        </w:rPr>
      </w:r>
    </w:p>
    <w:p>
      <w:r>
        <w:rPr>
          <w:color w:val="000000"/>
          <w:rFonts w:ascii="Times New Roman" w:hAnsi="Times New Roman"/>
          <w:sz w:val="20"/>
          <w:vertAlign w:val="baseline"/>
        </w:rPr>
        <w:t xml:space="preserve">PREFERRED CARRIER SERVICES, INC.</w:t>
      </w:r>
      <w:r>
        <w:rPr>
          <w:vertAlign w:val="baseline"/>
        </w:rPr>
      </w:r>
    </w:p>
    <w:p>
      <w:r>
        <w:rPr>
          <w:color w:val="000000"/>
          <w:rFonts w:ascii="Times New Roman" w:hAnsi="Times New Roman"/>
          <w:sz w:val="20"/>
          <w:vertAlign w:val="baseline"/>
        </w:rPr>
        <w:t xml:space="preserve">14681 MIDWAY ROAD, STE 105</w:t>
      </w:r>
      <w:r>
        <w:rPr>
          <w:vertAlign w:val="baseline"/>
        </w:rPr>
      </w:r>
    </w:p>
    <w:p>
      <w:r>
        <w:rPr>
          <w:color w:val="000000"/>
          <w:rFonts w:ascii="Times New Roman" w:hAnsi="Times New Roman"/>
          <w:sz w:val="20"/>
          <w:vertAlign w:val="baseline"/>
        </w:rPr>
        <w:t xml:space="preserve">DALLAS, TEXAS 15244</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Preferred Carrier Services, Inc.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vld/O:uswt9818.ws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