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ONE EIGHTY COMMUNICATIONS,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USW-T-98-19</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27804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21, 1998,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(U S WEST) and One Eighty Communications, Inc. filed an Application for approval of an interconnection agreement arrived at through voluntary negotiations.  The Agreement is submitted for approval pursuant to 47 U.S.C. § 252(e) of the Communications Act of 1934, as amended by the Telecommunications Act of 1996 (the Act).  The Agreement provides for the parties to interconnect their facilities and will enable One Eighty to provide telecommunication services in U S WEST’s service area. </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USW-T-98-19</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fourteen (14)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USW-T-98-19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J. BUTLER</w:t>
      </w:r>
      <w:r>
        <w:rPr>
          <w:vertAlign w:val="baseline"/>
        </w:rPr>
      </w:r>
    </w:p>
    <w:p>
      <w:r>
        <w:rPr>
          <w:color w:val="000000"/>
          <w:rFonts w:ascii="Times New Roman" w:hAnsi="Times New Roman"/>
          <w:sz w:val="20"/>
          <w:vertAlign w:val="baseline"/>
        </w:rPr>
        <w:t xml:space="preserve">IDAHO PUBLIC UTILITIES COMMISSIONSENIOR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1600 7TH AVE, SUITE 3206</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SEATTLE, WASHINGTON  98191</w:t>
      </w:r>
      <w:r>
        <w:rPr>
          <w:vertAlign w:val="baseline"/>
        </w:rPr>
      </w:r>
    </w:p>
    <w:p>
      <w:r>
        <w:rPr>
          <w:vertAlign w:val="baseline"/>
        </w:rPr>
      </w:r>
    </w:p>
    <w:p>
      <w:r>
        <w:rPr>
          <w:color w:val="000000"/>
          <w:rFonts w:ascii="Times New Roman" w:hAnsi="Times New Roman"/>
          <w:sz w:val="20"/>
          <w:vertAlign w:val="baseline"/>
        </w:rPr>
        <w:t xml:space="preserve">Street Address for Express Mail:Attorney for </w:t>
      </w:r>
      <w:r>
        <w:rPr>
          <w:color w:val="000000"/>
          <w:rFonts w:ascii="Times New Roman" w:hAnsi="Times New Roman"/>
          <w:sz w:val="20"/>
          <w:vertAlign w:val="baseline"/>
        </w:rPr>
        <w:t xml:space="preserve">U S WEST</w:t>
      </w:r>
      <w:r>
        <w:rPr>
          <w:vertAlign w:val="baseline"/>
        </w:rPr>
      </w:r>
    </w:p>
    <w:p>
      <w:r>
        <w:rPr>
          <w:vertAlign w:val="baseline"/>
        </w:rPr>
      </w:r>
    </w:p>
    <w:p>
      <w:r>
        <w:rPr>
          <w:color w:val="000000"/>
          <w:rFonts w:ascii="Times New Roman" w:hAnsi="Times New Roman"/>
          <w:sz w:val="20"/>
          <w:vertAlign w:val="baseline"/>
        </w:rPr>
        <w:t xml:space="preserve">472 W WASHINGTON STSHARON SIERS</w:t>
      </w:r>
      <w:r>
        <w:rPr>
          <w:vertAlign w:val="baseline"/>
        </w:rPr>
      </w:r>
    </w:p>
    <w:p>
      <w:r>
        <w:rPr>
          <w:color w:val="000000"/>
          <w:rFonts w:ascii="Times New Roman" w:hAnsi="Times New Roman"/>
          <w:sz w:val="20"/>
          <w:vertAlign w:val="baseline"/>
        </w:rPr>
        <w:t xml:space="preserve">BOISE, IDAHO  83702-5983CHIEF FINANCIAL OFFICER/REGULATORY </w:t>
      </w:r>
      <w:r>
        <w:rPr>
          <w:vertAlign w:val="baseline"/>
        </w:rPr>
      </w:r>
    </w:p>
    <w:p>
      <w:r>
        <w:rPr>
          <w:color w:val="000000"/>
          <w:rFonts w:ascii="Times New Roman" w:hAnsi="Times New Roman"/>
          <w:sz w:val="20"/>
          <w:vertAlign w:val="baseline"/>
        </w:rPr>
        <w:t xml:space="preserve">     AFFAIRS</w:t>
      </w:r>
      <w:r>
        <w:rPr>
          <w:vertAlign w:val="baseline"/>
        </w:rPr>
      </w:r>
    </w:p>
    <w:p>
      <w:r>
        <w:rPr>
          <w:color w:val="000000"/>
          <w:rFonts w:ascii="Times New Roman" w:hAnsi="Times New Roman"/>
          <w:sz w:val="20"/>
          <w:vertAlign w:val="baseline"/>
        </w:rPr>
        <w:t xml:space="preserve">ONE EIGHTY COMMUNICATIONS, INC.</w:t>
      </w:r>
      <w:r>
        <w:rPr>
          <w:vertAlign w:val="baseline"/>
        </w:rPr>
      </w:r>
    </w:p>
    <w:p>
      <w:r>
        <w:rPr>
          <w:color w:val="000000"/>
          <w:rFonts w:ascii="Times New Roman" w:hAnsi="Times New Roman"/>
          <w:sz w:val="20"/>
          <w:vertAlign w:val="baseline"/>
        </w:rPr>
        <w:t xml:space="preserve">118 N STEVENS</w:t>
      </w:r>
      <w:r>
        <w:rPr>
          <w:vertAlign w:val="baseline"/>
        </w:rPr>
      </w:r>
    </w:p>
    <w:p>
      <w:r>
        <w:rPr>
          <w:color w:val="000000"/>
          <w:rFonts w:ascii="Times New Roman" w:hAnsi="Times New Roman"/>
          <w:sz w:val="20"/>
          <w:vertAlign w:val="baseline"/>
        </w:rPr>
        <w:t xml:space="preserve">SPOKANE, WASHINGTON 98201</w:t>
      </w:r>
      <w:r>
        <w:rPr>
          <w:vertAlign w:val="baseline"/>
        </w:rPr>
      </w:r>
    </w:p>
    <w:p>
      <w:r>
        <w:rPr>
          <w:vertAlign w:val="baseline"/>
        </w:rPr>
      </w:r>
    </w:p>
    <w:p>
      <w:r>
        <w:rPr>
          <w:color w:val="000000"/>
          <w:rFonts w:ascii="Times New Roman" w:hAnsi="Times New Roman"/>
          <w:sz w:val="20"/>
          <w:vertAlign w:val="baseline"/>
        </w:rPr>
        <w:t xml:space="preserve">Director Western Wireless</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One Eighty for approval of their interconnection agreement be processed by Modified Procedure with a fourteen day comment period,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vld/O:uswt9819.ws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