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U S WEST COMMUNICATIONS, INC. AND TOPP COMM, INC. FOR APPROVAL OF A RESALE AGREEMENT PURSUANT TO 47 U.S.C.  § 252(e)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USW-T-99-1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27940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on January 5, 1999,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and Topp Comm, Inc. filed a Joint Application for approval of a negotiated resale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Topp Comm for the purposes of Topp Comm</w:t>
      </w:r>
      <w:r>
        <w:rPr>
          <w:color w:val="000000"/>
          <w:rFonts w:ascii="Times New Roman" w:hAnsi="Times New Roman"/>
          <w:sz w:val="24"/>
          <w:vertAlign w:val="baseline"/>
        </w:rPr>
        <w:t xml:space="preserve"> reselling U S WEST services in Idaho.  </w:t>
      </w:r>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Joint Application states that the agreement was reached through voluntary negotiations without resort to mediation or arbitration and is submitted for approval pursuant to Section 252(e) of the Telecommunications Act of 1996.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Joint Application states that the agreement will allow Topp Comm resell U S WEST</w:t>
      </w:r>
      <w:r>
        <w:rPr>
          <w:color w:val="000000"/>
          <w:rFonts w:ascii="Times New Roman" w:hAnsi="Times New Roman"/>
          <w:sz w:val="24"/>
          <w:vertAlign w:val="baseline"/>
        </w:rPr>
        <w:t xml:space="preserve"> basic exchange telecommunications services, features and intraLATA toll originating from U S WEST exchanges to end user customers.  The resale agreement provides for compensation and other terms and conditions. </w:t>
      </w:r>
      <w:r>
        <w:rPr>
          <w:vertAlign w:val="baseline"/>
        </w:rPr>
      </w:r>
    </w:p>
    <w:p>
      <w:r>
        <w:rPr>
          <w:color w:val="000000"/>
          <w:rFonts w:ascii="Times New Roman" w:hAnsi="Times New Roman"/>
          <w:sz w:val="24"/>
          <w:vertAlign w:val="baseline"/>
        </w:rPr>
        <w:t xml:space="preserve">YOU ARE FURTHER NOTIFIED that Section 252(e)(2) of the Act authorizes a state Commission to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and Topp Comm jointly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reviewed the filings of record in Case No. USW-T-99-1 and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Joint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USW-T-99-1</w:t>
      </w:r>
      <w:r>
        <w:rPr>
          <w:color w:val="000000"/>
          <w:rFonts w:ascii="Times New Roman" w:hAnsi="Times New Roman"/>
          <w:sz w:val="24"/>
          <w:vertAlign w:val="baseline"/>
        </w:rPr>
        <w:t xml:space="preserve"> should be mailed to the Commission and U S WEST and Topp Comm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COMMISSION1600 7</w:t>
      </w:r>
      <w:r>
        <w:rPr>
          <w:color w:val="000000"/>
          <w:rFonts w:ascii="Times New Roman" w:hAnsi="Times New Roman"/>
          <w:sz w:val="20"/>
          <w:vertAlign w:val="baseline"/>
        </w:rPr>
        <w:t xml:space="preserve">TH</w:t>
      </w:r>
      <w:r>
        <w:rPr>
          <w:color w:val="000000"/>
          <w:rFonts w:ascii="Times New Roman" w:hAnsi="Times New Roman"/>
          <w:sz w:val="20"/>
          <w:vertAlign w:val="baseline"/>
        </w:rPr>
        <w:t xml:space="preserve"> AVE., SUITE 3206</w:t>
      </w:r>
      <w:r>
        <w:rPr>
          <w:vertAlign w:val="baseline"/>
        </w:rPr>
      </w:r>
    </w:p>
    <w:p>
      <w:r>
        <w:rPr>
          <w:color w:val="000000"/>
          <w:rFonts w:ascii="Times New Roman" w:hAnsi="Times New Roman"/>
          <w:sz w:val="20"/>
          <w:vertAlign w:val="baseline"/>
        </w:rPr>
        <w:t xml:space="preserve">PO BOX 83720SEATTLE, WA.  98191</w:t>
      </w:r>
      <w:r>
        <w:rPr>
          <w:vertAlign w:val="baseline"/>
        </w:rPr>
      </w:r>
    </w:p>
    <w:p>
      <w:r>
        <w:rPr>
          <w:color w:val="000000"/>
          <w:rFonts w:ascii="Times New Roman" w:hAnsi="Times New Roman"/>
          <w:sz w:val="20"/>
          <w:vertAlign w:val="baseline"/>
        </w:rPr>
        <w:t xml:space="preserve">BOISE, IDAHO  83720-0074</w:t>
      </w:r>
      <w:r>
        <w:rPr>
          <w:vertAlign w:val="baseline"/>
        </w:rPr>
      </w:r>
    </w:p>
    <w:p>
      <w:r>
        <w:rPr>
          <w:vertAlign w:val="baseline"/>
        </w:rPr>
      </w:r>
    </w:p>
    <w:p>
      <w:r>
        <w:rPr>
          <w:color w:val="000000"/>
          <w:rFonts w:ascii="Times New Roman" w:hAnsi="Times New Roman"/>
          <w:sz w:val="20"/>
          <w:vertAlign w:val="baseline"/>
        </w:rPr>
        <w:t xml:space="preserve">Counsel for U S WEST Communications, Inc.</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STJIM FROH</w:t>
      </w:r>
      <w:r>
        <w:rPr>
          <w:vertAlign w:val="baseline"/>
        </w:rPr>
      </w:r>
    </w:p>
    <w:p>
      <w:r>
        <w:rPr>
          <w:color w:val="000000"/>
          <w:rFonts w:ascii="Times New Roman" w:hAnsi="Times New Roman"/>
          <w:sz w:val="20"/>
          <w:vertAlign w:val="baseline"/>
        </w:rPr>
        <w:t xml:space="preserve">BOISE, IDAHO  83702-5983TOPP COMM, INC.</w:t>
      </w:r>
      <w:r>
        <w:rPr>
          <w:vertAlign w:val="baseline"/>
        </w:rPr>
      </w:r>
    </w:p>
    <w:p>
      <w:r>
        <w:rPr>
          <w:color w:val="000000"/>
          <w:rFonts w:ascii="Times New Roman" w:hAnsi="Times New Roman"/>
          <w:sz w:val="20"/>
          <w:vertAlign w:val="baseline"/>
        </w:rPr>
        <w:t xml:space="preserve">8390 N.W. 25</w:t>
      </w:r>
      <w:r>
        <w:rPr>
          <w:color w:val="000000"/>
          <w:rFonts w:ascii="Times New Roman" w:hAnsi="Times New Roman"/>
          <w:sz w:val="20"/>
          <w:vertAlign w:val="baseline"/>
        </w:rPr>
        <w:t xml:space="preserve">TH</w:t>
      </w:r>
      <w:r>
        <w:rPr>
          <w:color w:val="000000"/>
          <w:rFonts w:ascii="Times New Roman" w:hAnsi="Times New Roman"/>
          <w:sz w:val="20"/>
          <w:vertAlign w:val="baseline"/>
        </w:rPr>
        <w:t xml:space="preserve"> STREET</w:t>
      </w:r>
      <w:r>
        <w:rPr>
          <w:vertAlign w:val="baseline"/>
        </w:rPr>
      </w:r>
    </w:p>
    <w:p>
      <w:r>
        <w:rPr>
          <w:color w:val="000000"/>
          <w:rFonts w:ascii="Times New Roman" w:hAnsi="Times New Roman"/>
          <w:sz w:val="20"/>
          <w:vertAlign w:val="baseline"/>
        </w:rPr>
        <w:t xml:space="preserve">MIAMI, FLORIDA  331122</w:t>
      </w:r>
      <w:r>
        <w:rPr>
          <w:vertAlign w:val="baseline"/>
        </w:rPr>
      </w:r>
    </w:p>
    <w:p>
      <w:r>
        <w:rPr>
          <w:vertAlign w:val="baseline"/>
        </w:rPr>
      </w:r>
    </w:p>
    <w:p>
      <w:r>
        <w:rPr>
          <w:color w:val="000000"/>
          <w:rFonts w:ascii="Times New Roman" w:hAnsi="Times New Roman"/>
          <w:sz w:val="20"/>
          <w:vertAlign w:val="baseline"/>
        </w:rPr>
        <w:t xml:space="preserve">Counsel for Topp Comm, Inc.</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Joint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U S WEST Communication, Inc. and Topp Comm, Inc. for approval of a resale agreement with </w:t>
      </w:r>
      <w:r>
        <w:rPr>
          <w:color w:val="000000"/>
          <w:rFonts w:ascii="Times New Roman" w:hAnsi="Times New Roman"/>
          <w:sz w:val="24"/>
          <w:vertAlign w:val="baseline"/>
        </w:rPr>
        <w:t xml:space="preserve">U S WEST and Topp Comm </w:t>
      </w:r>
      <w:r>
        <w:rPr>
          <w:color w:val="000000"/>
          <w:rFonts w:ascii="Times New Roman" w:hAnsi="Times New Roman"/>
          <w:sz w:val="24"/>
          <w:vertAlign w:val="baseline"/>
        </w:rPr>
        <w:t xml:space="preserve">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O:USWT991.cc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