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BITTERROOT WATER COMPANY, INC. FOR A CERTIFICATE OF PUBLIC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GNR-W-95-2</w:t>
            </w:r>
            <w:r>
              <w:rPr/>
            </w:r>
          </w:p>
          <w:p>
            <w:r>
              <w:rPr/>
            </w:r>
          </w:p>
          <w:p>
            <w:r>
              <w:rPr/>
            </w:r>
          </w:p>
          <w:p>
            <w:r>
              <w:rPr>
                <w:color w:val="000000"/>
                <w:rFonts w:ascii="Times New Roman  (TT)" w:hAnsi="Times New Roman  (TT)"/>
                <w:sz w:val="24"/>
              </w:rPr>
              <w:t xml:space="preserve">  CERTIFICATE OF CONVENIENCE AND </w:t>
            </w:r>
            <w:r>
              <w:rPr/>
            </w:r>
          </w:p>
          <w:p>
            <w:r>
              <w:rPr>
                <w:color w:val="000000"/>
                <w:rFonts w:ascii="Times New Roman  (TT)" w:hAnsi="Times New Roman  (TT)"/>
                <w:sz w:val="24"/>
              </w:rPr>
              <w:t xml:space="preserve">NECESSITY NO. 319</w:t>
            </w:r>
            <w:r>
              <w:rPr/>
            </w:r>
          </w:p>
        </w:tc>
      </w:tr>
    </w:tbl>
    <w:p>
      <w:pPr/>
    </w:p>
    <w:p>
      <w:r>
        <w:rPr/>
      </w:r>
    </w:p>
    <w:p>
      <w:r>
        <w:rPr/>
      </w:r>
    </w:p>
    <w:p>
      <w:r>
        <w:rPr>
          <w:color w:val="000000"/>
          <w:rFonts w:ascii="Times New Roman  (TT)" w:hAnsi="Times New Roman  (TT)"/>
          <w:sz w:val="24"/>
        </w:rPr>
        <w:t xml:space="preserve">IT IS HEREBY CERTIFIED that the public convenience and necessity requires Bitterroot Water Company, its successors and assigns to hold, construct, or otherwise acquire, to maintain and to operate a water system and water supply to that certain territory in Kootenai County, Idaho described as Silver Meadows subdivision located in Township 53 North, Range 03 West, Sections 20 and 29,  Boise-Meridian, Kootenai County, Idaho, as recorded in the Kootenai County Recorder Office, Record No. 1375350.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Bitterroot Water Company, its successors or assigns, by any franchise conferred by the state of Idaho or any political subdivision thereof.</w:t>
      </w:r>
      <w:r>
        <w:rPr/>
      </w:r>
    </w:p>
    <w:p>
      <w:r>
        <w:rPr>
          <w:color w:val="000000"/>
          <w:rFonts w:ascii="Times New Roman  (TT)" w:hAnsi="Times New Roman  (TT)"/>
          <w:sz w:val="24"/>
        </w:rPr>
        <w:t xml:space="preserve">This Certificate is predicated upon and issued pursuant to the findings and conclusion of Order No. 26268  in Case No. GNR-W-95-2 to which reference is hereby made.</w:t>
      </w:r>
      <w:r>
        <w:rPr/>
      </w:r>
    </w:p>
    <w:p>
      <w:r>
        <w:rPr/>
      </w:r>
    </w:p>
    <w:p>
      <w:r>
        <w:rPr>
          <w:color w:val="000000"/>
          <w:rFonts w:ascii="Times New Roman  (TT)" w:hAnsi="Times New Roman  (TT)"/>
          <w:sz w:val="24"/>
        </w:rPr>
        <w:t xml:space="preserve">DATED at Boise, Idaho this                  day of  December  1995.</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bls/O-gnrw952.cer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