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 THE MATTER OF THE INVESTIGATION)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INTO WHETHER VALLEY VIEW )CASE NO.   GNR-W-96-1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SUBDIVISION, INC. IS A PUBLIC UTILITY)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SUBJECT TO COMMISSION REGULATION)ERRATUM NOTICE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)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February 10, 1998, IPUC Order No. 27328 was issued by this Commission.  The following change(s) should be made to that Order: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Page 6, lines 5 and 6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READS: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 . . .We instead authorize the Company to assess and collect from existing unmetered customers a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$388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meter fee.”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SHOULD READ: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“ . . .We instead authorize the Company to assess and collect from existing unmetered customers a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$338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meter fee.”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Idaho, this          day of  February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8"/>
          <w:vertAlign w:val="baseline"/>
        </w:rPr>
        <w:t xml:space="preserve">bls/O-gnrw961.er2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February 26,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