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color w:val="000000"/>
          <w:rFonts w:ascii="Times New Roman" w:hAnsi="Times New Roman"/>
          <w:sz w:val="24"/>
        </w:rPr>
        <w:t xml:space="preserve">IN THE MATTER OF THE INVESTIGATION)</w:t>
      </w:r>
      <w:r>
        <w:rPr/>
      </w:r>
    </w:p>
    <w:p>
      <w:r>
        <w:rPr>
          <w:color w:val="000000"/>
          <w:rFonts w:ascii="Times New Roman" w:hAnsi="Times New Roman"/>
          <w:sz w:val="24"/>
        </w:rPr>
        <w:t xml:space="preserve">OF COYOTE COEUR D’ALENE CORP. DBA)CASE NO. GNR-W-96-3</w:t>
      </w:r>
      <w:r>
        <w:rPr/>
      </w:r>
    </w:p>
    <w:p>
      <w:r>
        <w:rPr>
          <w:color w:val="000000"/>
          <w:rFonts w:ascii="Times New Roman" w:hAnsi="Times New Roman"/>
          <w:sz w:val="24"/>
        </w:rPr>
        <w:t xml:space="preserve">HAPPY VALLEY WATER SYSTEM (POST)</w:t>
      </w:r>
      <w:r>
        <w:rPr/>
      </w:r>
    </w:p>
    <w:p>
      <w:r>
        <w:rPr>
          <w:color w:val="000000"/>
          <w:rFonts w:ascii="Times New Roman" w:hAnsi="Times New Roman"/>
          <w:sz w:val="24"/>
        </w:rPr>
        <w:t xml:space="preserve">FALLS, IDAHO).)</w:t>
      </w:r>
      <w:r>
        <w:rPr/>
      </w:r>
    </w:p>
    <w:p>
      <w:r>
        <w:rPr>
          <w:color w:val="000000"/>
          <w:rFonts w:ascii="Times New Roman" w:hAnsi="Times New Roman"/>
          <w:sz w:val="24"/>
        </w:rPr>
        <w:t xml:space="preserve">)</w:t>
      </w:r>
      <w:r>
        <w:rPr/>
      </w:r>
    </w:p>
    <w:p>
      <w:r>
        <w:rPr>
          <w:color w:val="000000"/>
          <w:rFonts w:ascii="Times New Roman" w:hAnsi="Times New Roman"/>
          <w:sz w:val="24"/>
        </w:rPr>
        <w:t xml:space="preserve">(FORMERLY IN THE MATTER OF THE)</w:t>
      </w:r>
      <w:r>
        <w:rPr/>
      </w:r>
    </w:p>
    <w:p>
      <w:r>
        <w:rPr>
          <w:color w:val="000000"/>
          <w:rFonts w:ascii="Times New Roman" w:hAnsi="Times New Roman"/>
          <w:sz w:val="24"/>
        </w:rPr>
        <w:t xml:space="preserve"> INVESTIGATION OF THE EARL REAMY)COMMENTS OF THE</w:t>
      </w:r>
      <w:r>
        <w:rPr/>
      </w:r>
    </w:p>
    <w:p>
      <w:r>
        <w:rPr>
          <w:color w:val="000000"/>
          <w:rFonts w:ascii="Times New Roman" w:hAnsi="Times New Roman"/>
          <w:sz w:val="24"/>
        </w:rPr>
        <w:t xml:space="preserve"> WATER SYSTEM [POST FALLS, IDAHO].))COMMISSION STAFF</w:t>
      </w:r>
      <w:r>
        <w:rPr/>
      </w:r>
    </w:p>
    <w:p>
      <w:r>
        <w:rPr>
          <w:color w:val="000000"/>
          <w:rFonts w:ascii="Times New Roman" w:hAnsi="Times New Roman"/>
          <w:sz w:val="24"/>
        </w:rPr>
        <w:t xml:space="preserve">   </w:t>
      </w:r>
      <w:r>
        <w:rPr>
          <w:color w:val="000000"/>
          <w:rFonts w:ascii="Times New Roman" w:hAnsi="Times New Roman"/>
          <w:sz w:val="24"/>
        </w:rPr>
        <w:t xml:space="preserve">                                                                                </w:t>
      </w:r>
      <w:r>
        <w:rPr>
          <w:color w:val="000000"/>
          <w:rFonts w:ascii="Times New Roman" w:hAnsi="Times New Roman"/>
          <w:sz w:val="24"/>
        </w:rPr>
        <w:t xml:space="preserve"> )</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Scott Woodbury, Deputy Attorney General, and in response to the Commission’s Notice and Order No. 27097 in Case No. GNR-W-96-3, adopts by reference the audit report and recommendations previously submitted by Staff on August 7, 1997.</w:t>
      </w:r>
      <w:r>
        <w:rPr/>
      </w:r>
    </w:p>
    <w:p>
      <w:r>
        <w:rPr/>
      </w:r>
    </w:p>
    <w:p>
      <w:r>
        <w:rPr>
          <w:color w:val="000000"/>
          <w:rFonts w:ascii="Times New Roman" w:hAnsi="Times New Roman"/>
          <w:sz w:val="24"/>
        </w:rPr>
        <w:t xml:space="preserve">Respectfully submitted this     day of August 1997.</w:t>
      </w:r>
      <w:r>
        <w:rPr/>
      </w:r>
    </w:p>
    <w:p>
      <w:r>
        <w:rPr/>
      </w:r>
    </w:p>
    <w:p>
      <w:r>
        <w:rPr/>
      </w:r>
    </w:p>
    <w:p>
      <w:r>
        <w:rPr/>
      </w:r>
    </w:p>
    <w:p>
      <w:r>
        <w:rPr>
          <w:color w:val="000000"/>
          <w:rFonts w:ascii="Times New Roman" w:hAnsi="Times New Roman"/>
          <w:sz w:val="24"/>
        </w:rPr>
        <w:t xml:space="preserve">_________________________________</w:t>
      </w:r>
      <w:r>
        <w:rPr/>
      </w:r>
    </w:p>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Technical Staff:Robert E. Smith</w:t>
      </w:r>
      <w:r>
        <w:rPr/>
      </w:r>
    </w:p>
    <w:p>
      <w:r>
        <w:rPr/>
      </w:r>
    </w:p>
    <w:p>
      <w:r>
        <w:rPr>
          <w:color w:val="000000"/>
          <w:rFonts w:ascii="Times New Roman" w:hAnsi="Times New Roman"/>
          <w:sz w:val="16"/>
        </w:rPr>
        <w:t xml:space="preserve">SW/res/umisc\comments\gnrw963.swb</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