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IDAPA 31</w:t>
      </w:r>
      <w:r>
        <w:rPr/>
      </w:r>
    </w:p>
    <w:p>
      <w:r>
        <w:rPr>
          <w:color w:val="000000"/>
          <w:rFonts w:ascii="Times New Roman" w:hAnsi="Times New Roman"/>
          <w:sz w:val="24"/>
        </w:rPr>
        <w:t xml:space="preserve">TITLE 12</w:t>
      </w:r>
      <w:r>
        <w:rPr/>
      </w:r>
    </w:p>
    <w:p>
      <w:r>
        <w:rPr>
          <w:color w:val="000000"/>
          <w:rFonts w:ascii="Times New Roman" w:hAnsi="Times New Roman"/>
          <w:sz w:val="24"/>
        </w:rPr>
        <w:t xml:space="preserve">Chapter 01</w:t>
      </w:r>
      <w:r>
        <w:rPr/>
      </w:r>
    </w:p>
    <w:p>
      <w:r>
        <w:rPr/>
      </w:r>
    </w:p>
    <w:p>
      <w:r>
        <w:rPr>
          <w:color w:val="000000"/>
          <w:rFonts w:ascii="Times New Roman" w:hAnsi="Times New Roman"/>
          <w:sz w:val="24"/>
        </w:rPr>
        <w:t xml:space="preserve">31.12.01 - SYSTEMS OF ACCOUNTS FOR PUBLIC UTILITIES</w:t>
      </w:r>
      <w:r>
        <w:rPr/>
      </w:r>
    </w:p>
    <w:p>
      <w:r>
        <w:rPr>
          <w:color w:val="000000"/>
          <w:rFonts w:ascii="Times New Roman" w:hAnsi="Times New Roman"/>
          <w:sz w:val="24"/>
        </w:rPr>
        <w:t xml:space="preserve"> REGULATED BY THE IDAHO PUBLIC UTILITIES COMMISSION</w:t>
      </w:r>
      <w:r>
        <w:rPr/>
      </w:r>
    </w:p>
    <w:p>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104.UNIFORM SYSTEM OF ACCOUNTS FOR WATER UTILITIES (Rule 104).</w:t>
      </w:r>
      <w:r>
        <w:rPr/>
      </w:r>
    </w:p>
    <w:p>
      <w:r>
        <w:rPr>
          <w:color w:val="000000"/>
          <w:rFonts w:ascii="Times New Roman" w:hAnsi="Times New Roman"/>
          <w:sz w:val="24"/>
        </w:rPr>
        <w:t xml:space="preserve">The Commission adopts by reference the Uniform System of Accounts for Class A and B Water Utilities, 19</w:t>
      </w:r>
      <w:r>
        <w:rPr>
          <w:color w:val="000000"/>
          <w:rFonts w:ascii="Times New Roman" w:hAnsi="Times New Roman"/>
          <w:sz w:val="24"/>
        </w:rPr>
        <w:t xml:space="preserve">84</w:t>
      </w:r>
      <w:r>
        <w:rPr>
          <w:color w:val="000000"/>
          <w:rFonts w:ascii="Times New Roman" w:hAnsi="Times New Roman"/>
          <w:sz w:val="24"/>
        </w:rPr>
        <w:t xml:space="preserve">96</w:t>
      </w:r>
      <w:r>
        <w:rPr>
          <w:color w:val="000000"/>
          <w:rFonts w:ascii="Times New Roman" w:hAnsi="Times New Roman"/>
          <w:sz w:val="24"/>
        </w:rPr>
        <w:t xml:space="preserve"> version, published by the National Association of Regulatory Utility Commissioners (NARUC), available from NARUC at </w:t>
      </w:r>
      <w:r>
        <w:rPr>
          <w:color w:val="000000"/>
          <w:rFonts w:ascii="Times New Roman" w:hAnsi="Times New Roman"/>
          <w:sz w:val="24"/>
        </w:rPr>
        <w:t xml:space="preserve">1102 Interstate Commerce Commission Building</w:t>
      </w:r>
      <w:r>
        <w:rPr>
          <w:color w:val="000000"/>
          <w:rFonts w:ascii="Times New Roman" w:hAnsi="Times New Roman"/>
          <w:sz w:val="24"/>
        </w:rPr>
        <w:t xml:space="preserve">1201 Constitution Avenue N.W., Suite 1102</w:t>
      </w:r>
      <w:r>
        <w:rPr>
          <w:color w:val="000000"/>
          <w:rFonts w:ascii="Times New Roman" w:hAnsi="Times New Roman"/>
          <w:sz w:val="24"/>
        </w:rPr>
        <w:t xml:space="preserve">, P.O. Box 684, Washington, D</w:t>
      </w:r>
      <w:r>
        <w:rPr>
          <w:color w:val="000000"/>
          <w:rFonts w:ascii="Times New Roman" w:hAnsi="Times New Roman"/>
          <w:sz w:val="24"/>
        </w:rPr>
        <w:t xml:space="preserve">.</w:t>
      </w:r>
      <w:r>
        <w:rPr>
          <w:color w:val="000000"/>
          <w:rFonts w:ascii="Times New Roman" w:hAnsi="Times New Roman"/>
          <w:sz w:val="24"/>
        </w:rPr>
        <w:t xml:space="preserve">C</w:t>
      </w:r>
      <w:r>
        <w:rPr>
          <w:color w:val="000000"/>
          <w:rFonts w:ascii="Times New Roman" w:hAnsi="Times New Roman"/>
          <w:sz w:val="24"/>
        </w:rPr>
        <w:t xml:space="preserve">.</w:t>
      </w:r>
      <w:r>
        <w:rPr>
          <w:color w:val="000000"/>
          <w:rFonts w:ascii="Times New Roman" w:hAnsi="Times New Roman"/>
          <w:sz w:val="24"/>
        </w:rPr>
        <w:t xml:space="preserve"> 20044</w:t>
      </w:r>
      <w:r>
        <w:rPr>
          <w:color w:val="000000"/>
          <w:rFonts w:ascii="Times New Roman" w:hAnsi="Times New Roman"/>
          <w:sz w:val="24"/>
        </w:rPr>
        <w:t xml:space="preserve">-0684</w:t>
      </w:r>
      <w:r>
        <w:rPr>
          <w:color w:val="000000"/>
          <w:rFonts w:ascii="Times New Roman" w:hAnsi="Times New Roman"/>
          <w:sz w:val="24"/>
        </w:rPr>
        <w:t xml:space="preserve">. The accounts adopted by reference are adopted for the convenience of establishing uniform systems of accounts only and do not bind the Commission in any manner to any particular ratemaking treatment of items in these accounts. All Class A and B water corporations subject to the regulatory authority of the Idaho Public Utilities Commission are required to maintain their regulatory books according to the system of accounts adopted by this rule.</w:t>
      </w:r>
      <w:r>
        <w:rPr/>
      </w:r>
    </w:p>
    <w:p>
      <w:r>
        <w:rPr>
          <w:color w:val="000000"/>
          <w:rFonts w:ascii="Times New Roman" w:hAnsi="Times New Roman"/>
          <w:sz w:val="24"/>
        </w:rPr>
        <w:t xml:space="preserve">(7-1-93)</w:t>
      </w:r>
      <w:r>
        <w:rPr>
          <w:color w:val="000000"/>
          <w:rFonts w:ascii="Times New Roman" w:hAnsi="Times New Roman"/>
          <w:sz w:val="24"/>
        </w:rPr>
        <w:t xml:space="preserve">(        )</w:t>
      </w:r>
      <w:r>
        <w:rPr/>
      </w:r>
    </w:p>
    <w:p>
      <w:r>
        <w:rPr/>
      </w:r>
    </w:p>
    <w:p>
      <w:r>
        <w:rPr/>
      </w:r>
    </w:p>
    <w:p>
      <w:r>
        <w:rPr>
          <w:color w:val="000000"/>
          <w:rFonts w:ascii="Times New Roman" w:hAnsi="Times New Roman"/>
          <w:sz w:val="24"/>
        </w:rPr>
        <w:t xml:space="preserve">105. -- 999.(RESERVED).</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