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color w:val="000000"/>
          <w:rFonts w:ascii="Times New Roman" w:hAnsi="Times New Roman"/>
          <w:sz w:val="22"/>
        </w:rPr>
        <w:t xml:space="preserve">May 30, 1996</w:t>
      </w:r>
      <w:r>
        <w:rPr/>
      </w:r>
    </w:p>
    <w:p>
      <w:r>
        <w:rPr/>
      </w:r>
    </w:p>
    <w:p>
      <w:r>
        <w:rPr/>
      </w:r>
    </w:p>
    <w:p>
      <w:r>
        <w:rPr/>
      </w:r>
    </w:p>
    <w:p>
      <w:r>
        <w:rPr>
          <w:color w:val="000000"/>
          <w:rFonts w:ascii="Times New Roman" w:hAnsi="Times New Roman"/>
          <w:sz w:val="22"/>
        </w:rPr>
        <w:t xml:space="preserve">Norm Young</w:t>
      </w:r>
      <w:r>
        <w:rPr/>
      </w:r>
    </w:p>
    <w:p>
      <w:r>
        <w:rPr>
          <w:color w:val="000000"/>
          <w:rFonts w:ascii="Times New Roman" w:hAnsi="Times New Roman"/>
          <w:sz w:val="22"/>
        </w:rPr>
        <w:t xml:space="preserve">IDWR-Administrator Water Management Division</w:t>
      </w:r>
      <w:r>
        <w:rPr/>
      </w:r>
    </w:p>
    <w:p>
      <w:r>
        <w:rPr>
          <w:color w:val="000000"/>
          <w:rFonts w:ascii="Times New Roman" w:hAnsi="Times New Roman"/>
          <w:sz w:val="22"/>
        </w:rPr>
        <w:t xml:space="preserve">1301 N Orchard</w:t>
      </w:r>
      <w:r>
        <w:rPr/>
      </w:r>
    </w:p>
    <w:p>
      <w:r>
        <w:rPr>
          <w:color w:val="000000"/>
          <w:rFonts w:ascii="Times New Roman" w:hAnsi="Times New Roman"/>
          <w:sz w:val="22"/>
        </w:rPr>
        <w:t xml:space="preserve">Boise, ID 83706-2237</w:t>
      </w:r>
      <w:r>
        <w:rPr/>
      </w:r>
    </w:p>
    <w:p>
      <w:r>
        <w:rPr/>
      </w:r>
    </w:p>
    <w:p>
      <w:r>
        <w:rPr>
          <w:color w:val="000000"/>
          <w:rFonts w:ascii="Times New Roman" w:hAnsi="Times New Roman"/>
          <w:sz w:val="22"/>
        </w:rPr>
        <w:t xml:space="preserve">Steven Rae</w:t>
      </w:r>
      <w:r>
        <w:rPr/>
      </w:r>
    </w:p>
    <w:p>
      <w:r>
        <w:rPr>
          <w:color w:val="000000"/>
          <w:rFonts w:ascii="Times New Roman" w:hAnsi="Times New Roman"/>
          <w:sz w:val="22"/>
        </w:rPr>
        <w:t xml:space="preserve">Water Quality Science Officer</w:t>
      </w:r>
      <w:r>
        <w:rPr/>
      </w:r>
    </w:p>
    <w:p>
      <w:r>
        <w:rPr>
          <w:color w:val="000000"/>
          <w:rFonts w:ascii="Times New Roman" w:hAnsi="Times New Roman"/>
          <w:sz w:val="22"/>
        </w:rPr>
        <w:t xml:space="preserve">DHW-DEQ</w:t>
      </w:r>
      <w:r>
        <w:rPr/>
      </w:r>
    </w:p>
    <w:p>
      <w:r>
        <w:rPr>
          <w:color w:val="000000"/>
          <w:rFonts w:ascii="Times New Roman" w:hAnsi="Times New Roman"/>
          <w:sz w:val="22"/>
        </w:rPr>
        <w:t xml:space="preserve">1445 N Orchard</w:t>
      </w:r>
      <w:r>
        <w:rPr/>
      </w:r>
    </w:p>
    <w:p>
      <w:r>
        <w:rPr>
          <w:color w:val="000000"/>
          <w:rFonts w:ascii="Times New Roman" w:hAnsi="Times New Roman"/>
          <w:sz w:val="22"/>
        </w:rPr>
        <w:t xml:space="preserve">Boise, ID 83706-2239</w:t>
      </w:r>
      <w:r>
        <w:rPr/>
      </w:r>
    </w:p>
    <w:p>
      <w:r>
        <w:rPr/>
      </w:r>
    </w:p>
    <w:p>
      <w:r>
        <w:rPr>
          <w:color w:val="000000"/>
          <w:rFonts w:ascii="Times New Roman" w:hAnsi="Times New Roman"/>
          <w:sz w:val="22"/>
        </w:rPr>
        <w:t xml:space="preserve">Daniel Brown</w:t>
      </w:r>
      <w:r>
        <w:rPr/>
      </w:r>
    </w:p>
    <w:p>
      <w:r>
        <w:rPr>
          <w:color w:val="000000"/>
          <w:rFonts w:ascii="Times New Roman" w:hAnsi="Times New Roman"/>
          <w:sz w:val="22"/>
        </w:rPr>
        <w:t xml:space="preserve">United Water Idaho</w:t>
      </w:r>
      <w:r>
        <w:rPr/>
      </w:r>
    </w:p>
    <w:p>
      <w:r>
        <w:rPr>
          <w:color w:val="000000"/>
          <w:rFonts w:ascii="Times New Roman" w:hAnsi="Times New Roman"/>
          <w:sz w:val="22"/>
        </w:rPr>
        <w:t xml:space="preserve">PO Box 7488</w:t>
      </w:r>
      <w:r>
        <w:rPr/>
      </w:r>
    </w:p>
    <w:p>
      <w:r>
        <w:rPr>
          <w:color w:val="000000"/>
          <w:rFonts w:ascii="Times New Roman" w:hAnsi="Times New Roman"/>
          <w:sz w:val="22"/>
        </w:rPr>
        <w:t xml:space="preserve">Boise, ID 83707</w:t>
      </w:r>
      <w:r>
        <w:rPr/>
      </w:r>
    </w:p>
    <w:p>
      <w:r>
        <w:rPr/>
      </w:r>
    </w:p>
    <w:p>
      <w:r>
        <w:rPr>
          <w:color w:val="000000"/>
          <w:rFonts w:ascii="Times New Roman" w:hAnsi="Times New Roman"/>
          <w:sz w:val="22"/>
        </w:rPr>
        <w:t xml:space="preserve">RE: M&amp;M Mountain View Subdivision Water System</w:t>
      </w:r>
      <w:r>
        <w:rPr/>
      </w:r>
    </w:p>
    <w:p>
      <w:r>
        <w:rPr>
          <w:color w:val="000000"/>
          <w:rFonts w:ascii="Times New Roman" w:hAnsi="Times New Roman"/>
          <w:sz w:val="22"/>
        </w:rPr>
        <w:t xml:space="preserve">IPUC Case No. UWI-W-96-2</w:t>
      </w:r>
      <w:r>
        <w:rPr/>
      </w:r>
    </w:p>
    <w:p>
      <w:r>
        <w:rPr/>
      </w:r>
    </w:p>
    <w:p>
      <w:r>
        <w:rPr>
          <w:color w:val="000000"/>
          <w:rFonts w:ascii="Times New Roman" w:hAnsi="Times New Roman"/>
          <w:sz w:val="22"/>
        </w:rPr>
        <w:t xml:space="preserve">Dear Sirs:</w:t>
      </w:r>
      <w:r>
        <w:rPr/>
      </w:r>
    </w:p>
    <w:p>
      <w:r>
        <w:rPr/>
      </w:r>
    </w:p>
    <w:p>
      <w:r>
        <w:rPr>
          <w:color w:val="000000"/>
          <w:rFonts w:ascii="Times New Roman" w:hAnsi="Times New Roman"/>
          <w:sz w:val="22"/>
        </w:rPr>
        <w:t xml:space="preserve">I am forwarding to you a copy of a letter filed with the Commission by R.C. Burnett.  The concerns raised by Mr. Burnett regarding the aquifer, ground water depletion and the rights of private well owners address issues that fall outside of this Commission’s jurisdiction and authority.  Your attention to his concerns will be appreciated.</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Scott D.  Woodbury</w:t>
      </w:r>
      <w:r>
        <w:rPr/>
      </w:r>
    </w:p>
    <w:p>
      <w:r>
        <w:rPr>
          <w:color w:val="000000"/>
          <w:rFonts w:ascii="Times New Roman" w:hAnsi="Times New Roman"/>
          <w:sz w:val="22"/>
        </w:rPr>
        <w:t xml:space="preserve">Deputy Attorney General</w:t>
      </w:r>
      <w:r>
        <w:rPr/>
      </w:r>
    </w:p>
    <w:p>
      <w:r>
        <w:rPr>
          <w:color w:val="000000"/>
          <w:rFonts w:ascii="Times New Roman" w:hAnsi="Times New Roman"/>
          <w:sz w:val="22"/>
        </w:rPr>
        <w:t xml:space="preserve">Idaho Public Utilities Commission</w:t>
      </w:r>
      <w:r>
        <w:rPr/>
      </w:r>
    </w:p>
    <w:p>
      <w:r>
        <w:rPr/>
      </w:r>
    </w:p>
    <w:p>
      <w:r>
        <w:rPr>
          <w:color w:val="000000"/>
          <w:rFonts w:ascii="Times New Roman" w:hAnsi="Times New Roman"/>
          <w:sz w:val="22"/>
        </w:rPr>
        <w:t xml:space="preserve">SDW/vld:</w:t>
      </w:r>
      <w:r>
        <w:rPr>
          <w:color w:val="000000"/>
          <w:rFonts w:ascii="Times New Roman" w:hAnsi="Times New Roman"/>
          <w:sz w:val="16"/>
        </w:rPr>
        <w:t xml:space="preserve">L:Young.sw</w:t>
      </w:r>
      <w:r>
        <w:rPr/>
      </w:r>
    </w:p>
    <w:p>
      <w:r>
        <w:rPr/>
      </w:r>
    </w:p>
    <w:p>
      <w:r>
        <w:rPr>
          <w:color w:val="000000"/>
          <w:rFonts w:ascii="Times New Roman" w:hAnsi="Times New Roman"/>
          <w:sz w:val="22"/>
        </w:rPr>
        <w:t xml:space="preserve">cc:R.  C.  Burnett</w:t>
      </w:r>
      <w:r>
        <w:rPr/>
      </w:r>
    </w:p>
    <w:p>
      <w:r>
        <w:rPr>
          <w:color w:val="000000"/>
          <w:rFonts w:ascii="Times New Roman" w:hAnsi="Times New Roman"/>
          <w:sz w:val="22"/>
        </w:rPr>
        <w:t xml:space="preserve">6408 Wright Lane</w:t>
      </w:r>
      <w:r>
        <w:rPr/>
      </w:r>
    </w:p>
    <w:p>
      <w:r>
        <w:rPr>
          <w:color w:val="000000"/>
          <w:rFonts w:ascii="Times New Roman" w:hAnsi="Times New Roman"/>
          <w:sz w:val="22"/>
        </w:rPr>
        <w:t xml:space="preserve">Nampa, ID 83686-9014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