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WARM SPRINGS MESA, INC. TO REVISE)CASE NOS.WSM-W-95-2</w:t>
      </w:r>
      <w:r>
        <w:rPr/>
      </w:r>
    </w:p>
    <w:p>
      <w:r>
        <w:rPr>
          <w:color w:val="000000"/>
          <w:rFonts w:ascii="Times New Roman  (TT)" w:hAnsi="Times New Roman  (TT)"/>
          <w:sz w:val="24"/>
        </w:rPr>
        <w:t xml:space="preserve">AND INCREASE RATES CHARGED FOR )WSM-W-95-3</w:t>
      </w:r>
      <w:r>
        <w:rPr/>
      </w:r>
    </w:p>
    <w:p>
      <w:r>
        <w:rPr>
          <w:color w:val="000000"/>
          <w:rFonts w:ascii="Times New Roman  (TT)" w:hAnsi="Times New Roman  (TT)"/>
          <w:sz w:val="24"/>
        </w:rPr>
        <w:t xml:space="preserve">WATER SERVICE.)</w:t>
      </w:r>
      <w:r>
        <w:rPr/>
      </w:r>
    </w:p>
    <w:p>
      <w:r>
        <w:rPr>
          <w:color w:val="000000"/>
          <w:rFonts w:ascii="Times New Roman  (TT)" w:hAnsi="Times New Roman  (TT)"/>
          <w:sz w:val="24"/>
        </w:rPr>
        <w:t xml:space="preserve">                                                                    </w:t>
      </w:r>
      <w:r>
        <w:rPr>
          <w:color w:val="000000"/>
          <w:rFonts w:ascii="Times New Roman  (TT)" w:hAnsi="Times New Roman  (TT)"/>
          <w:sz w:val="24"/>
        </w:rPr>
        <w:t xml:space="preserve">)ORDER NO. 26017</w:t>
      </w:r>
      <w:r>
        <w:rPr/>
      </w:r>
    </w:p>
    <w:p>
      <w:r>
        <w:rPr/>
      </w:r>
    </w:p>
    <w:p>
      <w:r>
        <w:rPr/>
      </w:r>
    </w:p>
    <w:p>
      <w:r>
        <w:rPr/>
      </w:r>
    </w:p>
    <w:p>
      <w:r>
        <w:rPr/>
      </w:r>
    </w:p>
    <w:p>
      <w:r>
        <w:rPr>
          <w:color w:val="000000"/>
          <w:rFonts w:ascii="Times New Roman  (TT)" w:hAnsi="Times New Roman  (TT)"/>
          <w:sz w:val="24"/>
        </w:rPr>
        <w:t xml:space="preserve">On April 21, 1995 and April 28, 1995, this Commission received two Applications from Warm Springs Mesa, Inc. in Case Nos. WSM-W-95-2 and WSM-W-95-3, for authority to increase its rates and charges effective May 31, 1995.  After reviewing the Applications, we make the following Findings of Fact, Conclusions of Law, and Order:</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I</w:t>
      </w:r>
      <w:r>
        <w:rPr/>
      </w:r>
    </w:p>
    <w:p>
      <w:r>
        <w:rPr>
          <w:color w:val="000000"/>
          <w:rFonts w:ascii="Times New Roman  (TT)" w:hAnsi="Times New Roman  (TT)"/>
          <w:sz w:val="24"/>
        </w:rPr>
        <w:t xml:space="preserve">Warm Springs Mesa has submitted proposed schedules of rates and charges for water service to become effective on and after May 31, 1995.  The Applications are of sufficient importance and complexity to require the Commission’s investigation of the reasonableness of the proposed rates.</w:t>
      </w:r>
      <w:r>
        <w:rPr/>
      </w:r>
    </w:p>
    <w:p>
      <w:r>
        <w:rPr>
          <w:color w:val="000000"/>
          <w:rFonts w:ascii="Times New Roman  (TT)" w:hAnsi="Times New Roman  (TT)"/>
          <w:sz w:val="24"/>
        </w:rPr>
        <w:t xml:space="preserve">II</w:t>
      </w:r>
      <w:r>
        <w:rPr/>
      </w:r>
    </w:p>
    <w:p>
      <w:r>
        <w:rPr>
          <w:color w:val="000000"/>
          <w:rFonts w:ascii="Times New Roman  (TT)" w:hAnsi="Times New Roman  (TT)"/>
          <w:sz w:val="24"/>
        </w:rPr>
        <w:t xml:space="preserve">The Commission will be unable to consider the Applications in Case Nos. WSM-W-95-2 and WSM-W-95-3 before May 31, 1995 because of the complexity of the evidence presented by the Applications and previously scheduled hearings and other demands on the Commission’s time.</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I</w:t>
      </w:r>
      <w:r>
        <w:rPr/>
      </w:r>
    </w:p>
    <w:p>
      <w:r>
        <w:rPr>
          <w:color w:val="000000"/>
          <w:rFonts w:ascii="Times New Roman  (TT)" w:hAnsi="Times New Roman  (TT)"/>
          <w:sz w:val="24"/>
        </w:rPr>
        <w:t xml:space="preserve">The Idaho Public Utilities Commission has jurisdiction over Warm Springs Mesa and its Applications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Rules of Procedure of the Idaho Public Utilities Commission,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II</w:t>
      </w:r>
      <w:r>
        <w:rPr/>
      </w:r>
    </w:p>
    <w:p>
      <w:r>
        <w:rPr>
          <w:color w:val="000000"/>
          <w:rFonts w:ascii="Times New Roman  (TT)" w:hAnsi="Times New Roman  (TT)"/>
          <w:sz w:val="24"/>
        </w:rPr>
        <w:t xml:space="preserve">The Commission has authority under </w:t>
      </w:r>
      <w:r>
        <w:rPr>
          <w:color w:val="000000"/>
          <w:rFonts w:ascii="Times New Roman  (TT)" w:hAnsi="Times New Roman  (TT)"/>
          <w:sz w:val="24"/>
        </w:rPr>
        <w:t xml:space="preserve">Idaho Code</w:t>
      </w:r>
      <w:r>
        <w:rPr>
          <w:color w:val="000000"/>
          <w:rFonts w:ascii="Times New Roman  (TT)" w:hAnsi="Times New Roman  (TT)"/>
          <w:sz w:val="24"/>
        </w:rPr>
        <w:t xml:space="preserve"> § 61-622 to suspend the rates that are the subject of the Applications for a period of thirty (30) days plus five (5) months, or less if the Commission acts sooner, from the proposed effective date of May 31, 1995.</w:t>
      </w:r>
      <w:r>
        <w:rPr/>
      </w:r>
    </w:p>
    <w:p>
      <w:r>
        <w:rPr>
          <w:color w:val="000000"/>
          <w:rFonts w:ascii="Times New Roman  (TT)" w:hAnsi="Times New Roman  (TT)"/>
          <w:sz w:val="24"/>
        </w:rPr>
        <w:t xml:space="preserve">III</w:t>
      </w:r>
      <w:r>
        <w:rPr/>
      </w:r>
    </w:p>
    <w:p>
      <w:r>
        <w:rPr>
          <w:color w:val="000000"/>
          <w:rFonts w:ascii="Times New Roman  (TT)" w:hAnsi="Times New Roman  (TT)"/>
          <w:sz w:val="24"/>
        </w:rPr>
        <w:t xml:space="preserve">It is necessary to suspend the rates in these Applications for a period of ninety (90) days, or less if the Commission acts sooner, from the effective date of May 31, 1995 to allow the Commission to hear the evidence to be presented in this matter and to consider and determine the issues presented in these Applications.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proposed schedules of rates and charges for water service in Case Nos. WSM-W-95-2 and WSM-W-95-3 should be, and hereby are, suspended for a period of ninety (90) days from May 31, 1995, or until such time as the Commission may issue an Order accepting or rejecting or modifying the Applications in these matters.</w:t>
      </w:r>
      <w:r>
        <w:rPr/>
      </w:r>
    </w:p>
    <w:p>
      <w:r>
        <w:rPr>
          <w:color w:val="000000"/>
          <w:rFonts w:ascii="Times New Roman  (TT)" w:hAnsi="Times New Roman  (TT)"/>
          <w:sz w:val="24"/>
        </w:rPr>
        <w:t xml:space="preserve">DONE by Order of the Idaho Public Utilities Commission at Boise, Idaho this              day of May 1995. </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color w:val="000000"/>
          <w:rFonts w:ascii="Times New Roman  (TT)" w:hAnsi="Times New Roman  (TT)"/>
          <w:sz w:val="19"/>
        </w:rPr>
        <w:t xml:space="preserve">JR/O-WSM-W-95-2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